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8" w:rsidRDefault="001D5748" w:rsidP="001D57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</w:t>
      </w:r>
    </w:p>
    <w:p w:rsidR="001D5748" w:rsidRDefault="001D5748" w:rsidP="001D57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ДОШКОЛЬНОЕ ОБРАЗОВАТЕЛЬНОЕ УЧРЕЖДЕНИЕ </w:t>
      </w:r>
    </w:p>
    <w:p w:rsidR="001D5748" w:rsidRDefault="001D5748" w:rsidP="001D5748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«МАЛЫШОК» СТ. ТАРХАНЫ МУНИЦИПАЛЬНОГО ОБРАЗОВАНИЯ «ГОРОД САРАТОВ»</w:t>
      </w:r>
    </w:p>
    <w:p w:rsidR="001D5748" w:rsidRPr="001E179C" w:rsidRDefault="000A7A08" w:rsidP="001D5748">
      <w:pPr>
        <w:jc w:val="center"/>
        <w:rPr>
          <w:sz w:val="16"/>
          <w:szCs w:val="16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</w:pict>
      </w:r>
    </w:p>
    <w:p w:rsidR="001D5748" w:rsidRDefault="001D5748" w:rsidP="001D5748">
      <w:pPr>
        <w:jc w:val="center"/>
      </w:pPr>
      <w:r>
        <w:t>410533</w:t>
      </w:r>
      <w:r w:rsidRPr="00B52747">
        <w:t xml:space="preserve">, г. Саратов, </w:t>
      </w:r>
      <w:r>
        <w:t>ст. Тарханы</w:t>
      </w:r>
      <w:r w:rsidRPr="00B52747">
        <w:t xml:space="preserve">, </w:t>
      </w:r>
      <w:r>
        <w:t>ИНН</w:t>
      </w:r>
      <w:r w:rsidRPr="00B52747">
        <w:t xml:space="preserve"> </w:t>
      </w:r>
      <w:r>
        <w:t>6432000560</w:t>
      </w:r>
    </w:p>
    <w:p w:rsidR="001D5748" w:rsidRPr="00792219" w:rsidRDefault="001D5748" w:rsidP="001D5748">
      <w:pPr>
        <w:jc w:val="center"/>
        <w:rPr>
          <w:lang w:val="en-US"/>
        </w:rPr>
      </w:pPr>
      <w:r w:rsidRPr="00C0234C">
        <w:t xml:space="preserve"> тел</w:t>
      </w:r>
      <w:r w:rsidRPr="00792219">
        <w:rPr>
          <w:lang w:val="en-US"/>
        </w:rPr>
        <w:t xml:space="preserve">.: 739-602, </w:t>
      </w:r>
      <w:r>
        <w:rPr>
          <w:lang w:val="en-US"/>
        </w:rPr>
        <w:t>e</w:t>
      </w:r>
      <w:r w:rsidRPr="00792219">
        <w:rPr>
          <w:lang w:val="en-US"/>
        </w:rPr>
        <w:t>-</w:t>
      </w:r>
      <w:r>
        <w:rPr>
          <w:lang w:val="en-US"/>
        </w:rPr>
        <w:t>mail</w:t>
      </w:r>
      <w:r w:rsidRPr="00792219">
        <w:rPr>
          <w:lang w:val="en-US"/>
        </w:rPr>
        <w:t xml:space="preserve">: </w:t>
      </w:r>
      <w:hyperlink r:id="rId7" w:history="1">
        <w:r w:rsidRPr="009E2873">
          <w:rPr>
            <w:rStyle w:val="a3"/>
            <w:lang w:val="en-US"/>
          </w:rPr>
          <w:t>tarhdou@mail.ru</w:t>
        </w:r>
      </w:hyperlink>
      <w:r>
        <w:rPr>
          <w:color w:val="0000FF"/>
          <w:u w:val="single"/>
          <w:lang w:val="en-US"/>
        </w:rPr>
        <w:t xml:space="preserve"> </w:t>
      </w:r>
    </w:p>
    <w:p w:rsidR="001D5748" w:rsidRPr="0084509F" w:rsidRDefault="001D5748" w:rsidP="001D5748">
      <w:pPr>
        <w:jc w:val="both"/>
        <w:rPr>
          <w:kern w:val="1"/>
          <w:szCs w:val="28"/>
          <w:lang w:val="en-US"/>
        </w:rPr>
      </w:pPr>
    </w:p>
    <w:p w:rsidR="001D5748" w:rsidRPr="0084509F" w:rsidRDefault="001D5748" w:rsidP="001D5748">
      <w:pPr>
        <w:jc w:val="both"/>
        <w:rPr>
          <w:kern w:val="1"/>
          <w:szCs w:val="28"/>
          <w:lang w:val="en-US"/>
        </w:rPr>
      </w:pPr>
    </w:p>
    <w:p w:rsidR="001D5748" w:rsidRDefault="001D5748" w:rsidP="001D5748">
      <w:pPr>
        <w:jc w:val="both"/>
        <w:rPr>
          <w:b/>
          <w:bCs/>
          <w:kern w:val="1"/>
        </w:rPr>
      </w:pPr>
      <w:r w:rsidRPr="002B2593">
        <w:rPr>
          <w:b/>
          <w:bCs/>
          <w:kern w:val="1"/>
        </w:rPr>
        <w:t>«</w:t>
      </w:r>
      <w:r>
        <w:rPr>
          <w:b/>
          <w:bCs/>
          <w:kern w:val="1"/>
        </w:rPr>
        <w:t>08» но</w:t>
      </w:r>
      <w:r w:rsidRPr="002B2593">
        <w:rPr>
          <w:b/>
          <w:bCs/>
          <w:kern w:val="1"/>
        </w:rPr>
        <w:t xml:space="preserve">ября 2022 г.                            ПРИКАЗ                                              </w:t>
      </w:r>
      <w:r>
        <w:rPr>
          <w:b/>
          <w:bCs/>
          <w:kern w:val="1"/>
        </w:rPr>
        <w:t xml:space="preserve">   № 117/1 о/д</w:t>
      </w:r>
    </w:p>
    <w:p w:rsidR="001D5748" w:rsidRDefault="001D5748" w:rsidP="001D5748">
      <w:pPr>
        <w:jc w:val="both"/>
        <w:rPr>
          <w:b/>
          <w:bCs/>
          <w:kern w:val="1"/>
        </w:rPr>
      </w:pPr>
    </w:p>
    <w:p w:rsidR="001D5748" w:rsidRDefault="001D5748" w:rsidP="001D5748">
      <w:pPr>
        <w:widowControl w:val="0"/>
        <w:shd w:val="clear" w:color="auto" w:fill="FFFFFF"/>
        <w:autoSpaceDE w:val="0"/>
        <w:rPr>
          <w:rFonts w:cs="Times New Roman CYR"/>
          <w:b/>
          <w:bCs/>
        </w:rPr>
      </w:pP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rFonts w:cs="Times New Roman CYR"/>
          <w:b/>
          <w:bCs/>
        </w:rPr>
      </w:pPr>
      <w:r w:rsidRPr="003F3DF8">
        <w:rPr>
          <w:rFonts w:cs="Times New Roman CYR"/>
          <w:b/>
          <w:bCs/>
        </w:rPr>
        <w:t>Об открытии городской научно-методической лаборатории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b/>
        </w:rPr>
      </w:pPr>
      <w:r w:rsidRPr="003F3DF8">
        <w:rPr>
          <w:b/>
        </w:rPr>
        <w:t xml:space="preserve">«Использование в образовательной деятельности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b/>
        </w:rPr>
      </w:pPr>
      <w:r w:rsidRPr="003F3DF8">
        <w:rPr>
          <w:b/>
        </w:rPr>
        <w:t xml:space="preserve">инновационных  технологий, ориентированных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b/>
        </w:rPr>
      </w:pPr>
      <w:r w:rsidRPr="003F3DF8">
        <w:rPr>
          <w:b/>
        </w:rPr>
        <w:t xml:space="preserve">не на обучение, а на развитие  </w:t>
      </w:r>
      <w:proofErr w:type="gramStart"/>
      <w:r w:rsidRPr="003F3DF8">
        <w:rPr>
          <w:b/>
        </w:rPr>
        <w:t>речевых</w:t>
      </w:r>
      <w:proofErr w:type="gramEnd"/>
      <w:r w:rsidRPr="003F3DF8">
        <w:rPr>
          <w:b/>
        </w:rPr>
        <w:t xml:space="preserve"> и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b/>
        </w:rPr>
      </w:pPr>
      <w:r w:rsidRPr="003F3DF8">
        <w:rPr>
          <w:b/>
        </w:rPr>
        <w:t xml:space="preserve">коммуникативных умений дошкольников»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rPr>
          <w:rFonts w:cs="Times New Roman CYR"/>
          <w:b/>
          <w:bCs/>
        </w:rPr>
      </w:pPr>
      <w:r w:rsidRPr="003F3DF8">
        <w:rPr>
          <w:b/>
        </w:rPr>
        <w:t>на 2022-2023  учебный год</w:t>
      </w:r>
      <w:r w:rsidRPr="003F3DF8">
        <w:rPr>
          <w:rFonts w:cs="Times New Roman CYR"/>
          <w:b/>
          <w:bCs/>
        </w:rPr>
        <w:t>»</w:t>
      </w:r>
    </w:p>
    <w:p w:rsidR="001D5748" w:rsidRPr="00810B08" w:rsidRDefault="001D5748" w:rsidP="001D5748"/>
    <w:p w:rsidR="001D5748" w:rsidRPr="00810B08" w:rsidRDefault="001D5748" w:rsidP="001D5748">
      <w:pPr>
        <w:pStyle w:val="a4"/>
        <w:widowControl w:val="0"/>
        <w:shd w:val="clear" w:color="auto" w:fill="FFFFFF"/>
        <w:tabs>
          <w:tab w:val="left" w:pos="567"/>
        </w:tabs>
        <w:suppressAutoHyphens/>
        <w:autoSpaceDE w:val="0"/>
        <w:spacing w:before="0" w:beforeAutospacing="0" w:after="0" w:afterAutospacing="0" w:line="276" w:lineRule="auto"/>
        <w:jc w:val="both"/>
        <w:rPr>
          <w:rFonts w:cs="Times New Roman CYR"/>
        </w:rPr>
      </w:pPr>
      <w:r w:rsidRPr="00810B08">
        <w:tab/>
      </w:r>
      <w:r w:rsidRPr="00810B08">
        <w:rPr>
          <w:rFonts w:cs="Times New Roman CYR"/>
        </w:rPr>
        <w:t xml:space="preserve">В соответствии с приказом </w:t>
      </w:r>
      <w:proofErr w:type="spellStart"/>
      <w:r w:rsidRPr="00810B08">
        <w:rPr>
          <w:rFonts w:cs="Times New Roman CYR"/>
        </w:rPr>
        <w:t>и.о</w:t>
      </w:r>
      <w:proofErr w:type="spellEnd"/>
      <w:r w:rsidRPr="00810B08">
        <w:rPr>
          <w:rFonts w:cs="Times New Roman CYR"/>
        </w:rPr>
        <w:t xml:space="preserve">. председателя комитета по образованию администрации муниципального образования «Город Саратов» от 26.10.2022 года  № 506 «О городских научно-методических лабораториях  в 2022/2023 учебном году»           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spacing w:line="276" w:lineRule="auto"/>
        <w:rPr>
          <w:b/>
          <w:bCs/>
        </w:rPr>
      </w:pPr>
      <w:r w:rsidRPr="003F3DF8">
        <w:rPr>
          <w:b/>
          <w:bCs/>
        </w:rPr>
        <w:t xml:space="preserve">ПРИКАЗЫВАЮ: 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spacing w:line="276" w:lineRule="auto"/>
        <w:jc w:val="both"/>
        <w:rPr>
          <w:bCs/>
        </w:rPr>
      </w:pPr>
      <w:r w:rsidRPr="003F3DF8">
        <w:rPr>
          <w:b/>
          <w:bCs/>
        </w:rPr>
        <w:t xml:space="preserve">     </w:t>
      </w:r>
      <w:r w:rsidRPr="003F3DF8">
        <w:t>1. В соответствии с положением, утвержденным приказом председателя комитета по образованию администрации муниципального образования «Город Саратов» от 18 апреля 2017 года № 448 «Об утверждении положения о городской научно-методической лаборатории»:</w:t>
      </w:r>
    </w:p>
    <w:p w:rsidR="001D5748" w:rsidRPr="003F3DF8" w:rsidRDefault="001D5748" w:rsidP="001D5748">
      <w:pPr>
        <w:pStyle w:val="a5"/>
        <w:widowControl w:val="0"/>
        <w:shd w:val="clear" w:color="auto" w:fill="FFFFFF"/>
        <w:autoSpaceDE w:val="0"/>
        <w:ind w:left="0"/>
        <w:jc w:val="both"/>
        <w:rPr>
          <w:bCs/>
        </w:rPr>
      </w:pPr>
      <w:r w:rsidRPr="003F3DF8">
        <w:t xml:space="preserve">1.1.Утвердить Положение </w:t>
      </w:r>
      <w:r w:rsidRPr="003F3DF8">
        <w:rPr>
          <w:bCs/>
        </w:rPr>
        <w:t>о научно-методической лаборатории на базе МАДОУ «Детский сад «Малышок» ст.</w:t>
      </w:r>
      <w:r>
        <w:rPr>
          <w:bCs/>
        </w:rPr>
        <w:t xml:space="preserve"> </w:t>
      </w:r>
      <w:r w:rsidRPr="003F3DF8">
        <w:rPr>
          <w:bCs/>
        </w:rPr>
        <w:t>Тарханы муниципального образования «Город Саратов»  (Приложение №1).</w:t>
      </w:r>
    </w:p>
    <w:p w:rsidR="001D5748" w:rsidRPr="003F3DF8" w:rsidRDefault="001D5748" w:rsidP="001D5748">
      <w:pPr>
        <w:pStyle w:val="a5"/>
        <w:widowControl w:val="0"/>
        <w:shd w:val="clear" w:color="auto" w:fill="FFFFFF"/>
        <w:autoSpaceDE w:val="0"/>
        <w:ind w:left="0"/>
        <w:jc w:val="both"/>
        <w:rPr>
          <w:bCs/>
        </w:rPr>
      </w:pPr>
      <w:r w:rsidRPr="003F3DF8">
        <w:rPr>
          <w:bCs/>
        </w:rPr>
        <w:t>1.2. Утвердить состав рабочей группы (Приложение №2).</w:t>
      </w:r>
    </w:p>
    <w:p w:rsidR="001D5748" w:rsidRPr="003F3DF8" w:rsidRDefault="001D5748" w:rsidP="001D5748">
      <w:pPr>
        <w:widowControl w:val="0"/>
        <w:shd w:val="clear" w:color="auto" w:fill="FFFFFF"/>
        <w:autoSpaceDE w:val="0"/>
        <w:spacing w:line="276" w:lineRule="auto"/>
        <w:jc w:val="both"/>
        <w:rPr>
          <w:bCs/>
        </w:rPr>
      </w:pPr>
      <w:r w:rsidRPr="003F3DF8">
        <w:rPr>
          <w:bCs/>
        </w:rPr>
        <w:t>1.3.  Утвердить календарный план работы на 2022 – 2023  учебный год</w:t>
      </w:r>
      <w:r>
        <w:rPr>
          <w:bCs/>
        </w:rPr>
        <w:t xml:space="preserve"> </w:t>
      </w:r>
      <w:r w:rsidRPr="003F3DF8">
        <w:rPr>
          <w:bCs/>
        </w:rPr>
        <w:t>(Приложение №3).</w:t>
      </w:r>
    </w:p>
    <w:p w:rsidR="001D5748" w:rsidRPr="003F3DF8" w:rsidRDefault="001D5748" w:rsidP="001D5748">
      <w:pPr>
        <w:spacing w:line="276" w:lineRule="auto"/>
        <w:jc w:val="both"/>
      </w:pPr>
      <w:r w:rsidRPr="003F3DF8">
        <w:t xml:space="preserve">     2. </w:t>
      </w:r>
      <w:proofErr w:type="gramStart"/>
      <w:r w:rsidRPr="003F3DF8">
        <w:t>Контроль за</w:t>
      </w:r>
      <w:proofErr w:type="gramEnd"/>
      <w:r w:rsidRPr="003F3DF8">
        <w:t xml:space="preserve"> исполнением приказа оставляю за собой.</w:t>
      </w:r>
    </w:p>
    <w:p w:rsidR="001D5748" w:rsidRPr="003F3DF8" w:rsidRDefault="001D5748" w:rsidP="001D5748">
      <w:pPr>
        <w:contextualSpacing/>
        <w:jc w:val="both"/>
      </w:pPr>
    </w:p>
    <w:p w:rsidR="001D5748" w:rsidRPr="003F3DF8" w:rsidRDefault="001D5748" w:rsidP="001D5748">
      <w:pPr>
        <w:jc w:val="both"/>
      </w:pPr>
    </w:p>
    <w:p w:rsidR="001D5748" w:rsidRPr="003F3DF8" w:rsidRDefault="001D5748" w:rsidP="001D5748">
      <w:pPr>
        <w:jc w:val="both"/>
      </w:pPr>
    </w:p>
    <w:p w:rsidR="001D5748" w:rsidRPr="003F3DF8" w:rsidRDefault="001D5748" w:rsidP="001D5748">
      <w:pPr>
        <w:jc w:val="center"/>
      </w:pPr>
      <w:r w:rsidRPr="003F3DF8">
        <w:t>Заведующий</w:t>
      </w:r>
      <w:r w:rsidRPr="003F3DF8">
        <w:tab/>
      </w:r>
      <w:r>
        <w:t>МАДОУ</w:t>
      </w:r>
      <w:r>
        <w:tab/>
      </w:r>
      <w:r>
        <w:tab/>
      </w:r>
      <w:r>
        <w:tab/>
      </w:r>
      <w:r>
        <w:tab/>
      </w:r>
      <w:proofErr w:type="spellStart"/>
      <w:r w:rsidRPr="003F3DF8">
        <w:t>Гдаденина</w:t>
      </w:r>
      <w:proofErr w:type="spellEnd"/>
      <w:r w:rsidRPr="003F3DF8">
        <w:t xml:space="preserve"> А.Н.</w:t>
      </w:r>
    </w:p>
    <w:p w:rsidR="001D5748" w:rsidRDefault="001D5748" w:rsidP="001D5748"/>
    <w:p w:rsidR="001D5748" w:rsidRPr="001D5748" w:rsidRDefault="001D5748" w:rsidP="001D5748"/>
    <w:p w:rsidR="001D5748" w:rsidRPr="001D5748" w:rsidRDefault="001D5748" w:rsidP="001D5748"/>
    <w:p w:rsidR="001D5748" w:rsidRPr="001D5748" w:rsidRDefault="001D5748" w:rsidP="001D5748"/>
    <w:p w:rsidR="00D532BF" w:rsidRPr="00810B08" w:rsidRDefault="00D532BF" w:rsidP="00D532BF">
      <w:pPr>
        <w:jc w:val="both"/>
      </w:pPr>
    </w:p>
    <w:p w:rsidR="00D532BF" w:rsidRDefault="00D532BF" w:rsidP="00D532BF">
      <w:pPr>
        <w:jc w:val="both"/>
      </w:pPr>
    </w:p>
    <w:p w:rsidR="008F5581" w:rsidRDefault="008F5581" w:rsidP="00D532BF">
      <w:pPr>
        <w:jc w:val="both"/>
      </w:pPr>
    </w:p>
    <w:p w:rsidR="008F5581" w:rsidRDefault="008F5581" w:rsidP="00D532BF">
      <w:pPr>
        <w:jc w:val="both"/>
      </w:pPr>
    </w:p>
    <w:p w:rsidR="008F5581" w:rsidRDefault="008F5581" w:rsidP="00D532BF">
      <w:pPr>
        <w:jc w:val="both"/>
      </w:pPr>
    </w:p>
    <w:p w:rsidR="008F5581" w:rsidRDefault="008F5581" w:rsidP="00D532BF">
      <w:pPr>
        <w:jc w:val="both"/>
      </w:pPr>
    </w:p>
    <w:p w:rsidR="001D5748" w:rsidRPr="002769E1" w:rsidRDefault="001D5748" w:rsidP="00D532BF">
      <w:pPr>
        <w:jc w:val="both"/>
      </w:pPr>
    </w:p>
    <w:p w:rsidR="00D532BF" w:rsidRDefault="00D532BF" w:rsidP="00762316">
      <w:pPr>
        <w:rPr>
          <w:b/>
        </w:rPr>
      </w:pPr>
    </w:p>
    <w:p w:rsidR="00D532BF" w:rsidRDefault="00D532BF" w:rsidP="00EA2130">
      <w:pPr>
        <w:jc w:val="center"/>
        <w:rPr>
          <w:b/>
        </w:rPr>
      </w:pPr>
    </w:p>
    <w:p w:rsidR="00834DC6" w:rsidRPr="00810B08" w:rsidRDefault="00834DC6" w:rsidP="00810B08">
      <w:pPr>
        <w:pStyle w:val="Default"/>
        <w:jc w:val="right"/>
      </w:pPr>
      <w:r w:rsidRPr="00810B08">
        <w:lastRenderedPageBreak/>
        <w:t xml:space="preserve">                        Приложение</w:t>
      </w:r>
      <w:r w:rsidR="00810B08">
        <w:t xml:space="preserve"> № 1</w:t>
      </w:r>
    </w:p>
    <w:p w:rsidR="00834DC6" w:rsidRPr="00810B08" w:rsidRDefault="00834DC6" w:rsidP="00810B08">
      <w:pPr>
        <w:pStyle w:val="Default"/>
        <w:jc w:val="right"/>
      </w:pPr>
      <w:r w:rsidRPr="00810B08">
        <w:t xml:space="preserve">                                                                 к приказу </w:t>
      </w:r>
      <w:r w:rsidR="001D5748">
        <w:t xml:space="preserve">от </w:t>
      </w:r>
      <w:r w:rsidR="008F5581" w:rsidRPr="00810B08">
        <w:t xml:space="preserve"> </w:t>
      </w:r>
      <w:r w:rsidR="001D5748">
        <w:t>08</w:t>
      </w:r>
      <w:r w:rsidR="008F5581" w:rsidRPr="00810B08">
        <w:t>.11.2022</w:t>
      </w:r>
      <w:r w:rsidR="00762316" w:rsidRPr="00810B08">
        <w:t xml:space="preserve"> г.</w:t>
      </w:r>
      <w:r w:rsidR="00762316" w:rsidRPr="001D5748">
        <w:t xml:space="preserve"> </w:t>
      </w:r>
      <w:r w:rsidR="001D5748" w:rsidRPr="001D5748">
        <w:rPr>
          <w:bCs/>
          <w:kern w:val="1"/>
          <w:lang w:eastAsia="ar-SA"/>
        </w:rPr>
        <w:t>№ 117/1 о/д</w:t>
      </w:r>
    </w:p>
    <w:p w:rsidR="00834DC6" w:rsidRPr="00810B08" w:rsidRDefault="00834DC6" w:rsidP="00834DC6">
      <w:pPr>
        <w:pStyle w:val="Default"/>
      </w:pPr>
    </w:p>
    <w:p w:rsidR="00834DC6" w:rsidRPr="00810B08" w:rsidRDefault="00834DC6" w:rsidP="00834DC6">
      <w:pPr>
        <w:pStyle w:val="Default"/>
      </w:pPr>
    </w:p>
    <w:p w:rsidR="00834DC6" w:rsidRPr="00810B08" w:rsidRDefault="00834DC6" w:rsidP="00810B08">
      <w:pPr>
        <w:widowControl w:val="0"/>
        <w:shd w:val="clear" w:color="auto" w:fill="FFFFFF"/>
        <w:autoSpaceDE w:val="0"/>
        <w:jc w:val="center"/>
        <w:rPr>
          <w:b/>
          <w:bCs/>
        </w:rPr>
      </w:pPr>
      <w:r w:rsidRPr="00810B08">
        <w:rPr>
          <w:b/>
          <w:bCs/>
        </w:rPr>
        <w:t>Положение о научно-методической лаборатории</w:t>
      </w:r>
    </w:p>
    <w:p w:rsidR="00834DC6" w:rsidRPr="00810B08" w:rsidRDefault="00834DC6" w:rsidP="00810B08">
      <w:pPr>
        <w:widowControl w:val="0"/>
        <w:shd w:val="clear" w:color="auto" w:fill="FFFFFF"/>
        <w:autoSpaceDE w:val="0"/>
        <w:jc w:val="center"/>
        <w:rPr>
          <w:b/>
          <w:bCs/>
        </w:rPr>
      </w:pPr>
      <w:r w:rsidRPr="00810B08">
        <w:rPr>
          <w:b/>
          <w:bCs/>
        </w:rPr>
        <w:t xml:space="preserve">на базе </w:t>
      </w:r>
      <w:r w:rsidR="008F5581" w:rsidRPr="00810B08">
        <w:rPr>
          <w:b/>
          <w:bCs/>
        </w:rPr>
        <w:t>МАДОУ «Детский сад «Малышок» ст</w:t>
      </w:r>
      <w:proofErr w:type="gramStart"/>
      <w:r w:rsidR="008F5581" w:rsidRPr="00810B08">
        <w:rPr>
          <w:b/>
          <w:bCs/>
        </w:rPr>
        <w:t>.Т</w:t>
      </w:r>
      <w:proofErr w:type="gramEnd"/>
      <w:r w:rsidR="008F5581" w:rsidRPr="00810B08">
        <w:rPr>
          <w:b/>
          <w:bCs/>
        </w:rPr>
        <w:t>арханы муниципального образования «Город Саратов»</w:t>
      </w:r>
    </w:p>
    <w:p w:rsidR="00834DC6" w:rsidRPr="00810B08" w:rsidRDefault="00834DC6" w:rsidP="00834DC6">
      <w:pPr>
        <w:pStyle w:val="Default"/>
      </w:pPr>
    </w:p>
    <w:p w:rsidR="00834DC6" w:rsidRPr="00810B08" w:rsidRDefault="00834DC6" w:rsidP="00834DC6">
      <w:pPr>
        <w:pStyle w:val="Default"/>
        <w:jc w:val="center"/>
      </w:pPr>
      <w:r w:rsidRPr="00810B08">
        <w:rPr>
          <w:b/>
          <w:bCs/>
        </w:rPr>
        <w:t>1. Общие положения</w:t>
      </w:r>
    </w:p>
    <w:p w:rsidR="00834DC6" w:rsidRPr="00810B08" w:rsidRDefault="00834DC6" w:rsidP="00834DC6">
      <w:pPr>
        <w:pStyle w:val="Default"/>
        <w:ind w:left="-709" w:firstLine="709"/>
        <w:jc w:val="both"/>
      </w:pPr>
      <w:r w:rsidRPr="00810B08">
        <w:t xml:space="preserve">1.1. Настоящее Положение разработано </w:t>
      </w:r>
      <w:r w:rsidR="008F5581" w:rsidRPr="00810B08">
        <w:rPr>
          <w:rFonts w:cs="Times New Roman CYR"/>
        </w:rPr>
        <w:t>в соответствии с П</w:t>
      </w:r>
      <w:r w:rsidRPr="00810B08">
        <w:rPr>
          <w:rFonts w:cs="Times New Roman CYR"/>
        </w:rPr>
        <w:t>оложением, утвержденным приказом председателя комитета по образованию администрации муниципального образования «Город Саратов» от 18 апреля 2017 года №</w:t>
      </w:r>
      <w:r w:rsidR="008F5581" w:rsidRPr="00810B08">
        <w:rPr>
          <w:rFonts w:cs="Times New Roman CYR"/>
        </w:rPr>
        <w:t xml:space="preserve"> </w:t>
      </w:r>
      <w:r w:rsidRPr="00810B08">
        <w:rPr>
          <w:rFonts w:cs="Times New Roman CYR"/>
        </w:rPr>
        <w:t xml:space="preserve">448 «Об утверждении положения о городской научно-методической лаборатории» и </w:t>
      </w:r>
      <w:r w:rsidRPr="00810B08">
        <w:t xml:space="preserve">определяет условия присвоения комитетом по образованию администрации муниципального образования «Город Саратов» статуса Городской научно-методической лаборатории (далее - Лаборатория) муниципальному </w:t>
      </w:r>
      <w:r w:rsidR="008F5581" w:rsidRPr="00810B08">
        <w:t xml:space="preserve">автономному </w:t>
      </w:r>
      <w:r w:rsidRPr="00810B08">
        <w:t>дошкольн</w:t>
      </w:r>
      <w:r w:rsidR="008F5581" w:rsidRPr="00810B08">
        <w:t>ому образовательному учреждению</w:t>
      </w:r>
      <w:r w:rsidR="008F5581" w:rsidRPr="00810B08">
        <w:rPr>
          <w:bCs/>
        </w:rPr>
        <w:t xml:space="preserve"> «Детский сад «Малышок» ст</w:t>
      </w:r>
      <w:proofErr w:type="gramStart"/>
      <w:r w:rsidR="008F5581" w:rsidRPr="00810B08">
        <w:rPr>
          <w:bCs/>
        </w:rPr>
        <w:t>.Т</w:t>
      </w:r>
      <w:proofErr w:type="gramEnd"/>
      <w:r w:rsidR="008F5581" w:rsidRPr="00810B08">
        <w:rPr>
          <w:bCs/>
        </w:rPr>
        <w:t>арханы муниципального образования «Город Саратов»</w:t>
      </w:r>
      <w:r w:rsidR="00136C22" w:rsidRPr="00810B08">
        <w:rPr>
          <w:bCs/>
        </w:rPr>
        <w:t xml:space="preserve"> (далее МАДОУ)</w:t>
      </w:r>
    </w:p>
    <w:p w:rsidR="00834DC6" w:rsidRPr="00810B08" w:rsidRDefault="00834DC6" w:rsidP="00834DC6">
      <w:pPr>
        <w:suppressAutoHyphens w:val="0"/>
        <w:autoSpaceDE w:val="0"/>
        <w:autoSpaceDN w:val="0"/>
        <w:adjustRightInd w:val="0"/>
        <w:ind w:left="-709"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810B08">
        <w:t xml:space="preserve">1.2.  </w:t>
      </w:r>
      <w:r w:rsidRPr="00810B08">
        <w:rPr>
          <w:rFonts w:ascii="TimesNewRomanPSMT" w:eastAsiaTheme="minorHAnsi" w:hAnsi="TimesNewRomanPSMT" w:cs="TimesNewRomanPSMT"/>
          <w:lang w:eastAsia="en-US"/>
        </w:rPr>
        <w:t>В своей деятельности Лаборатория руководствуется Федеральным законом «Об образовании в Российской Федерации», нормативными документами Министерства образования и науки Российской Федерации, Уставом М</w:t>
      </w:r>
      <w:r w:rsidR="00136C22" w:rsidRPr="00810B08">
        <w:rPr>
          <w:rFonts w:ascii="TimesNewRomanPSMT" w:eastAsiaTheme="minorHAnsi" w:hAnsi="TimesNewRomanPSMT" w:cs="TimesNewRomanPSMT"/>
          <w:lang w:eastAsia="en-US"/>
        </w:rPr>
        <w:t>А</w:t>
      </w:r>
      <w:r w:rsidRPr="00810B08">
        <w:rPr>
          <w:rFonts w:ascii="TimesNewRomanPSMT" w:eastAsiaTheme="minorHAnsi" w:hAnsi="TimesNewRomanPSMT" w:cs="TimesNewRomanPSMT"/>
          <w:lang w:eastAsia="en-US"/>
        </w:rPr>
        <w:t>ДОУ и данным Положением.</w:t>
      </w:r>
    </w:p>
    <w:p w:rsidR="00834DC6" w:rsidRPr="00810B08" w:rsidRDefault="00834DC6" w:rsidP="00834DC6">
      <w:pPr>
        <w:suppressAutoHyphens w:val="0"/>
        <w:autoSpaceDE w:val="0"/>
        <w:autoSpaceDN w:val="0"/>
        <w:adjustRightInd w:val="0"/>
        <w:ind w:left="-709" w:firstLine="709"/>
        <w:jc w:val="both"/>
        <w:rPr>
          <w:rFonts w:cs="Times New Roman CYR"/>
          <w:bCs/>
        </w:rPr>
      </w:pPr>
      <w:r w:rsidRPr="00810B08">
        <w:t>1.</w:t>
      </w:r>
      <w:r w:rsidRPr="00810B08">
        <w:rPr>
          <w:rFonts w:ascii="TimesNewRomanPSMT" w:eastAsiaTheme="minorHAnsi" w:hAnsi="TimesNewRomanPSMT" w:cs="TimesNewRomanPSMT"/>
          <w:lang w:eastAsia="en-US"/>
        </w:rPr>
        <w:t xml:space="preserve">3. Полное официальное наименование научно-методической лаборатории </w:t>
      </w:r>
      <w:r w:rsidRPr="00810B08">
        <w:rPr>
          <w:rFonts w:cs="Times New Roman CYR"/>
          <w:bCs/>
        </w:rPr>
        <w:t>«</w:t>
      </w:r>
      <w:r w:rsidR="00FA26E5" w:rsidRPr="00810B08">
        <w:t>Использование в образовательной деятельности инновационных технологий, ориентированных на развитие речевых и коммуникативных умений дошкольников</w:t>
      </w:r>
      <w:r w:rsidRPr="00810B08">
        <w:rPr>
          <w:rFonts w:cs="Times New Roman CYR"/>
          <w:bCs/>
        </w:rPr>
        <w:t>».</w:t>
      </w:r>
    </w:p>
    <w:p w:rsidR="00834DC6" w:rsidRPr="00810B08" w:rsidRDefault="00834DC6" w:rsidP="00834DC6">
      <w:pPr>
        <w:suppressAutoHyphens w:val="0"/>
        <w:autoSpaceDE w:val="0"/>
        <w:autoSpaceDN w:val="0"/>
        <w:adjustRightInd w:val="0"/>
        <w:ind w:left="-709"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810B08">
        <w:rPr>
          <w:rFonts w:cs="Times New Roman CYR"/>
          <w:bCs/>
        </w:rPr>
        <w:t xml:space="preserve">1.4. </w:t>
      </w:r>
      <w:r w:rsidRPr="00810B08">
        <w:rPr>
          <w:rFonts w:ascii="TimesNewRomanPSMT" w:eastAsiaTheme="minorHAnsi" w:hAnsi="TimesNewRomanPSMT" w:cs="TimesNewRomanPSMT"/>
          <w:lang w:eastAsia="en-US"/>
        </w:rPr>
        <w:t xml:space="preserve">Деятельность Лаборатории осуществляется на базе </w:t>
      </w:r>
      <w:r w:rsidR="00FA26E5" w:rsidRPr="00810B08">
        <w:rPr>
          <w:rFonts w:ascii="TimesNewRomanPSMT" w:eastAsiaTheme="minorHAnsi" w:hAnsi="TimesNewRomanPSMT" w:cs="TimesNewRomanPSMT"/>
          <w:lang w:eastAsia="en-US"/>
        </w:rPr>
        <w:t>МАДОУ.</w:t>
      </w:r>
    </w:p>
    <w:p w:rsidR="00834DC6" w:rsidRPr="00810B08" w:rsidRDefault="00834DC6" w:rsidP="00834DC6">
      <w:pPr>
        <w:pStyle w:val="Default"/>
        <w:ind w:left="-709" w:firstLine="709"/>
        <w:jc w:val="both"/>
      </w:pPr>
      <w:r w:rsidRPr="00810B08">
        <w:t xml:space="preserve">1.5. Работа Лаборатории направлена на создание инновационной среды учебного учреждения, создание оптимального образовательного пространства, определение дальнейших стратегий развития образования. 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t xml:space="preserve">1.6. Открытие Лаборатории определяется: 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t xml:space="preserve">1.6.1. значимостью разрабатываемых проблем для развития образования города Саратова; 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t xml:space="preserve">1.6.2. целесообразностью внедрения инновации; 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t xml:space="preserve">1.6.3. направленностью деятельности по формированию научно-методической обоснованной практики; 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t xml:space="preserve">1.6.4. уровнем разработки и внедрения методических идей, педагогических технологий, новых форм организации педагогического процесса и </w:t>
      </w:r>
      <w:r w:rsidR="0039452E" w:rsidRPr="00810B08">
        <w:t xml:space="preserve">образовательной </w:t>
      </w:r>
      <w:r w:rsidRPr="00810B08">
        <w:t xml:space="preserve"> деятельности.</w:t>
      </w:r>
    </w:p>
    <w:p w:rsidR="00834DC6" w:rsidRPr="00810B08" w:rsidRDefault="00834DC6" w:rsidP="00834DC6">
      <w:pPr>
        <w:pStyle w:val="Default"/>
        <w:ind w:left="-709" w:firstLine="709"/>
      </w:pPr>
      <w:r w:rsidRPr="00810B08">
        <w:rPr>
          <w:b/>
          <w:bCs/>
        </w:rPr>
        <w:t xml:space="preserve">                                                2. Цели и задачи</w:t>
      </w:r>
    </w:p>
    <w:p w:rsidR="00834DC6" w:rsidRPr="00810B08" w:rsidRDefault="00834DC6" w:rsidP="000A7A08">
      <w:pPr>
        <w:ind w:left="-851"/>
        <w:jc w:val="both"/>
      </w:pPr>
      <w:r w:rsidRPr="00810B08">
        <w:t xml:space="preserve">             2.1. Целью работы Лаборатории является </w:t>
      </w:r>
      <w:r w:rsidR="0039452E" w:rsidRPr="00810B08">
        <w:t xml:space="preserve">внедрение инновационных процессов в систему речевого развития дошкольного образования посредством использования современных речевых технологий. </w:t>
      </w:r>
    </w:p>
    <w:p w:rsidR="0039452E" w:rsidRPr="00810B08" w:rsidRDefault="00834DC6" w:rsidP="0039452E">
      <w:pPr>
        <w:ind w:left="-993"/>
        <w:jc w:val="both"/>
      </w:pPr>
      <w:r w:rsidRPr="00810B08">
        <w:t xml:space="preserve">            2.2. В соответствии с поставленной целью Лаборатория решает следующие задачи: </w:t>
      </w:r>
    </w:p>
    <w:p w:rsidR="0039452E" w:rsidRPr="00810B08" w:rsidRDefault="0039452E" w:rsidP="0039452E">
      <w:pPr>
        <w:ind w:left="-993"/>
        <w:jc w:val="both"/>
      </w:pPr>
      <w:r w:rsidRPr="00810B08">
        <w:t xml:space="preserve">              2.2.1.  поддержка, обеспечение и повышение качества развития речевых способностей и умений дошкольников;</w:t>
      </w:r>
    </w:p>
    <w:p w:rsidR="0039452E" w:rsidRPr="00810B08" w:rsidRDefault="0039452E" w:rsidP="0039452E">
      <w:pPr>
        <w:jc w:val="both"/>
      </w:pPr>
      <w:r w:rsidRPr="00810B08">
        <w:t xml:space="preserve">2.2.2. предоставление воспитанникам возможности своевременного и полноценного овладения речью как условием развития личности; </w:t>
      </w:r>
    </w:p>
    <w:p w:rsidR="0039452E" w:rsidRPr="00810B08" w:rsidRDefault="0039452E" w:rsidP="0039452E">
      <w:pPr>
        <w:jc w:val="both"/>
      </w:pPr>
      <w:r w:rsidRPr="00810B08">
        <w:t>2.2.3. повышение уровня педагогической осведомленности родительской общественности в вопросах развития речи и мотивация на решение речевых проблем детей;</w:t>
      </w:r>
    </w:p>
    <w:p w:rsidR="0039452E" w:rsidRPr="00810B08" w:rsidRDefault="0039452E" w:rsidP="0039452E">
      <w:pPr>
        <w:jc w:val="both"/>
      </w:pPr>
      <w:r w:rsidRPr="00810B08">
        <w:t>2.2.4. успешная социализация и адаптация воспитанников, как для подготовки к предстоящему школьному обучению, так и для комфортного общения с окружающими;</w:t>
      </w:r>
    </w:p>
    <w:p w:rsidR="0039452E" w:rsidRDefault="0039452E" w:rsidP="0039452E">
      <w:pPr>
        <w:jc w:val="both"/>
      </w:pPr>
      <w:r w:rsidRPr="00810B08">
        <w:t xml:space="preserve">2.2.5. совершенствование  профессиональных компетенций педагогов  через работу с современными образовательными технологиями. </w:t>
      </w:r>
    </w:p>
    <w:p w:rsidR="00810B08" w:rsidRDefault="00810B08" w:rsidP="0039452E">
      <w:pPr>
        <w:jc w:val="both"/>
      </w:pPr>
    </w:p>
    <w:p w:rsidR="00810B08" w:rsidRPr="00810B08" w:rsidRDefault="00810B08" w:rsidP="0039452E">
      <w:pPr>
        <w:jc w:val="both"/>
      </w:pPr>
    </w:p>
    <w:p w:rsidR="00834DC6" w:rsidRPr="00810B08" w:rsidRDefault="00834DC6" w:rsidP="00834DC6">
      <w:pPr>
        <w:pStyle w:val="Default"/>
      </w:pPr>
    </w:p>
    <w:p w:rsidR="00834DC6" w:rsidRPr="00810B08" w:rsidRDefault="00834DC6" w:rsidP="00834DC6">
      <w:pPr>
        <w:pStyle w:val="Default"/>
        <w:numPr>
          <w:ilvl w:val="0"/>
          <w:numId w:val="3"/>
        </w:numPr>
        <w:jc w:val="center"/>
        <w:rPr>
          <w:b/>
          <w:bCs/>
        </w:rPr>
      </w:pPr>
      <w:r w:rsidRPr="00810B08">
        <w:rPr>
          <w:b/>
          <w:bCs/>
        </w:rPr>
        <w:lastRenderedPageBreak/>
        <w:t>Управление деятельностью Лаборатории</w:t>
      </w:r>
    </w:p>
    <w:p w:rsidR="00834DC6" w:rsidRPr="00810B08" w:rsidRDefault="00834DC6" w:rsidP="00834DC6">
      <w:pPr>
        <w:pStyle w:val="21"/>
        <w:tabs>
          <w:tab w:val="left" w:pos="708"/>
        </w:tabs>
        <w:spacing w:after="0" w:line="240" w:lineRule="auto"/>
        <w:ind w:left="-426"/>
        <w:jc w:val="both"/>
        <w:rPr>
          <w:lang w:val="be-BY"/>
        </w:rPr>
      </w:pPr>
      <w:r w:rsidRPr="00810B08">
        <w:t xml:space="preserve">3.1. </w:t>
      </w:r>
      <w:r w:rsidRPr="00810B08">
        <w:rPr>
          <w:lang w:val="be-BY"/>
        </w:rPr>
        <w:t xml:space="preserve">Руководство Лабораторий  осуществляется </w:t>
      </w:r>
      <w:r w:rsidRPr="00810B08">
        <w:t>заведующим М</w:t>
      </w:r>
      <w:r w:rsidR="0039452E" w:rsidRPr="00810B08">
        <w:t>А</w:t>
      </w:r>
      <w:r w:rsidRPr="00810B08">
        <w:t>ДОУ.</w:t>
      </w:r>
    </w:p>
    <w:p w:rsidR="00834DC6" w:rsidRPr="00810B08" w:rsidRDefault="00834DC6" w:rsidP="00834DC6">
      <w:pPr>
        <w:pStyle w:val="a5"/>
        <w:numPr>
          <w:ilvl w:val="2"/>
          <w:numId w:val="4"/>
        </w:numPr>
        <w:ind w:left="-426" w:firstLine="0"/>
        <w:jc w:val="both"/>
        <w:rPr>
          <w:bCs/>
        </w:rPr>
      </w:pPr>
      <w:r w:rsidRPr="00810B08">
        <w:rPr>
          <w:bCs/>
        </w:rPr>
        <w:t xml:space="preserve"> В целях координации деятельности Лаборатории заведующий назначает старшего воспитателя М</w:t>
      </w:r>
      <w:r w:rsidR="0039452E" w:rsidRPr="00810B08">
        <w:rPr>
          <w:bCs/>
        </w:rPr>
        <w:t>А</w:t>
      </w:r>
      <w:r w:rsidRPr="00810B08">
        <w:rPr>
          <w:bCs/>
        </w:rPr>
        <w:t xml:space="preserve">ДОУ.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>3.1.3. Координатор Лаборатории: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- готовит предложения по формированию основных направлений деятельности Лаборатории;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- готовит предложения по использованию результатов деятельности  Лаборатории;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- информирует общественность о деятельности Лаборатории; 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- представляет аналитический отчет о результатах деятельности Лаборатории.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>3.1.4</w:t>
      </w:r>
      <w:r w:rsidRPr="000A7A08">
        <w:rPr>
          <w:bCs/>
        </w:rPr>
        <w:t>. Научное руководство Лаборатории осуществляется профессорс</w:t>
      </w:r>
      <w:r w:rsidR="000A7A08">
        <w:rPr>
          <w:bCs/>
        </w:rPr>
        <w:t>ко-преподавательским составом (</w:t>
      </w:r>
      <w:r w:rsidRPr="000A7A08">
        <w:rPr>
          <w:bCs/>
        </w:rPr>
        <w:t>по согласованию).</w:t>
      </w:r>
    </w:p>
    <w:p w:rsidR="00483E74" w:rsidRPr="00810B08" w:rsidRDefault="00834DC6" w:rsidP="00834DC6">
      <w:pPr>
        <w:pStyle w:val="a5"/>
        <w:ind w:left="0"/>
        <w:jc w:val="both"/>
        <w:rPr>
          <w:b/>
          <w:bCs/>
        </w:rPr>
      </w:pPr>
      <w:r w:rsidRPr="00810B08">
        <w:rPr>
          <w:b/>
          <w:bCs/>
        </w:rPr>
        <w:t xml:space="preserve">                   </w:t>
      </w:r>
    </w:p>
    <w:p w:rsidR="00834DC6" w:rsidRPr="00810B08" w:rsidRDefault="00483E74" w:rsidP="00483E74">
      <w:pPr>
        <w:pStyle w:val="a5"/>
        <w:ind w:left="0"/>
        <w:jc w:val="center"/>
        <w:rPr>
          <w:b/>
          <w:bCs/>
        </w:rPr>
      </w:pPr>
      <w:r w:rsidRPr="00810B08">
        <w:rPr>
          <w:b/>
          <w:bCs/>
        </w:rPr>
        <w:t>3</w:t>
      </w:r>
      <w:r w:rsidR="00834DC6" w:rsidRPr="00810B08">
        <w:rPr>
          <w:b/>
          <w:bCs/>
        </w:rPr>
        <w:t>. Организация деятельности Лаборатории</w:t>
      </w:r>
    </w:p>
    <w:p w:rsidR="00834DC6" w:rsidRPr="00810B08" w:rsidRDefault="00834DC6" w:rsidP="00834DC6">
      <w:pPr>
        <w:pStyle w:val="a5"/>
        <w:ind w:left="-426"/>
        <w:jc w:val="both"/>
        <w:rPr>
          <w:b/>
          <w:bCs/>
        </w:rPr>
      </w:pPr>
      <w:r w:rsidRPr="00810B08">
        <w:rPr>
          <w:bCs/>
        </w:rPr>
        <w:t>4.1. Деятельность Лаборатории проводится в соответствии с данным Положением, планом работы Лаборатории.</w:t>
      </w:r>
    </w:p>
    <w:p w:rsidR="00834DC6" w:rsidRPr="00810B08" w:rsidRDefault="00834DC6" w:rsidP="00834DC6">
      <w:pPr>
        <w:pStyle w:val="a5"/>
        <w:numPr>
          <w:ilvl w:val="1"/>
          <w:numId w:val="5"/>
        </w:numPr>
        <w:ind w:left="-284" w:hanging="142"/>
        <w:jc w:val="both"/>
        <w:rPr>
          <w:bCs/>
          <w:color w:val="FF0000"/>
        </w:rPr>
      </w:pPr>
      <w:r w:rsidRPr="00810B08">
        <w:rPr>
          <w:bCs/>
        </w:rPr>
        <w:t>Рабочая группа Лаборатории выбирается из числа работников М</w:t>
      </w:r>
      <w:r w:rsidR="0039452E" w:rsidRPr="00810B08">
        <w:rPr>
          <w:bCs/>
        </w:rPr>
        <w:t>А</w:t>
      </w:r>
      <w:r w:rsidR="000A7A08">
        <w:rPr>
          <w:bCs/>
        </w:rPr>
        <w:t>ДОУ.</w:t>
      </w:r>
    </w:p>
    <w:p w:rsidR="00834DC6" w:rsidRPr="00810B08" w:rsidRDefault="00834DC6" w:rsidP="00834DC6">
      <w:pPr>
        <w:pStyle w:val="a5"/>
        <w:numPr>
          <w:ilvl w:val="1"/>
          <w:numId w:val="5"/>
        </w:numPr>
        <w:ind w:left="-284" w:hanging="142"/>
        <w:jc w:val="both"/>
        <w:rPr>
          <w:bCs/>
        </w:rPr>
      </w:pPr>
      <w:r w:rsidRPr="00810B08">
        <w:rPr>
          <w:bCs/>
        </w:rPr>
        <w:t xml:space="preserve"> Рабочая группа осуществляет свою деятельность под руководством заведующего М</w:t>
      </w:r>
      <w:r w:rsidR="0039452E" w:rsidRPr="00810B08">
        <w:rPr>
          <w:bCs/>
        </w:rPr>
        <w:t>А</w:t>
      </w:r>
      <w:r w:rsidRPr="00810B08">
        <w:rPr>
          <w:bCs/>
        </w:rPr>
        <w:t>ДОУ.</w:t>
      </w:r>
    </w:p>
    <w:p w:rsidR="00834DC6" w:rsidRPr="00810B08" w:rsidRDefault="0039452E" w:rsidP="00834DC6">
      <w:pPr>
        <w:pStyle w:val="a5"/>
        <w:numPr>
          <w:ilvl w:val="1"/>
          <w:numId w:val="5"/>
        </w:numPr>
        <w:ind w:left="-426" w:firstLine="0"/>
        <w:jc w:val="both"/>
        <w:rPr>
          <w:bCs/>
        </w:rPr>
      </w:pPr>
      <w:r w:rsidRPr="00810B08">
        <w:rPr>
          <w:bCs/>
        </w:rPr>
        <w:t xml:space="preserve"> </w:t>
      </w:r>
      <w:r w:rsidR="00834DC6" w:rsidRPr="00810B08">
        <w:rPr>
          <w:bCs/>
        </w:rPr>
        <w:t>Заседания рабочей группы проводятся в соответствии с планом работы Лаборатории.</w:t>
      </w:r>
    </w:p>
    <w:p w:rsidR="00834DC6" w:rsidRPr="00810B08" w:rsidRDefault="00834DC6" w:rsidP="00834DC6">
      <w:pPr>
        <w:pStyle w:val="a5"/>
        <w:numPr>
          <w:ilvl w:val="1"/>
          <w:numId w:val="5"/>
        </w:numPr>
        <w:ind w:left="-426" w:firstLine="0"/>
        <w:jc w:val="both"/>
        <w:rPr>
          <w:bCs/>
        </w:rPr>
      </w:pPr>
      <w:r w:rsidRPr="00810B08">
        <w:rPr>
          <w:bCs/>
        </w:rPr>
        <w:t xml:space="preserve"> Рабочая группа назначается на весь период функционирования Лаборатории. Состав Рабочей группы может меняться. Изменения фиксируются с</w:t>
      </w:r>
      <w:r w:rsidR="0039452E" w:rsidRPr="00810B08">
        <w:rPr>
          <w:bCs/>
        </w:rPr>
        <w:t>пециальным приказом заведующего МАДОУ.</w:t>
      </w:r>
    </w:p>
    <w:p w:rsidR="00834DC6" w:rsidRPr="00810B08" w:rsidRDefault="008447DA" w:rsidP="00834DC6">
      <w:pPr>
        <w:pStyle w:val="a5"/>
        <w:numPr>
          <w:ilvl w:val="1"/>
          <w:numId w:val="5"/>
        </w:numPr>
        <w:ind w:left="-426" w:firstLine="0"/>
        <w:jc w:val="both"/>
        <w:rPr>
          <w:bCs/>
        </w:rPr>
      </w:pPr>
      <w:r w:rsidRPr="00810B08">
        <w:rPr>
          <w:bCs/>
        </w:rPr>
        <w:t xml:space="preserve"> </w:t>
      </w:r>
      <w:r w:rsidR="00834DC6" w:rsidRPr="00810B08">
        <w:rPr>
          <w:bCs/>
        </w:rPr>
        <w:t xml:space="preserve">В состав Рабочей группы включаются: </w:t>
      </w:r>
    </w:p>
    <w:p w:rsidR="00834DC6" w:rsidRPr="00810B08" w:rsidRDefault="00834DC6" w:rsidP="00834DC6">
      <w:pPr>
        <w:pStyle w:val="a5"/>
        <w:numPr>
          <w:ilvl w:val="2"/>
          <w:numId w:val="5"/>
        </w:numPr>
        <w:jc w:val="both"/>
        <w:rPr>
          <w:bCs/>
        </w:rPr>
      </w:pPr>
      <w:r w:rsidRPr="00810B08">
        <w:rPr>
          <w:bCs/>
        </w:rPr>
        <w:t xml:space="preserve">старший воспитатель </w:t>
      </w:r>
      <w:r w:rsidRPr="00810B08">
        <w:t>–</w:t>
      </w:r>
      <w:r w:rsidRPr="00810B08">
        <w:rPr>
          <w:bCs/>
        </w:rPr>
        <w:t xml:space="preserve"> координатор; </w:t>
      </w:r>
    </w:p>
    <w:p w:rsidR="00834DC6" w:rsidRPr="00810B08" w:rsidRDefault="00834DC6" w:rsidP="00834DC6">
      <w:pPr>
        <w:pStyle w:val="a5"/>
        <w:numPr>
          <w:ilvl w:val="2"/>
          <w:numId w:val="5"/>
        </w:numPr>
        <w:jc w:val="both"/>
        <w:rPr>
          <w:bCs/>
        </w:rPr>
      </w:pPr>
      <w:r w:rsidRPr="00810B08">
        <w:rPr>
          <w:bCs/>
        </w:rPr>
        <w:t>педагоги образовательной организации, имеющие высокий уровень квалификации и профессиональные достижения, положительный опыт работы по теме Лаборатории;</w:t>
      </w:r>
    </w:p>
    <w:p w:rsidR="00834DC6" w:rsidRPr="00810B08" w:rsidRDefault="00834DC6" w:rsidP="00834DC6">
      <w:pPr>
        <w:pStyle w:val="a5"/>
        <w:numPr>
          <w:ilvl w:val="2"/>
          <w:numId w:val="5"/>
        </w:numPr>
        <w:jc w:val="both"/>
        <w:rPr>
          <w:bCs/>
        </w:rPr>
      </w:pPr>
      <w:r w:rsidRPr="00810B08">
        <w:rPr>
          <w:bCs/>
        </w:rPr>
        <w:t>педагоги, преподаватели, методисты и научные работники других образовательных организаций (по согласованию).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4.7.Рабочая группа: </w:t>
      </w:r>
    </w:p>
    <w:p w:rsidR="00834DC6" w:rsidRPr="00810B08" w:rsidRDefault="00834DC6" w:rsidP="00834DC6">
      <w:pPr>
        <w:pStyle w:val="a5"/>
        <w:numPr>
          <w:ilvl w:val="2"/>
          <w:numId w:val="6"/>
        </w:numPr>
        <w:jc w:val="both"/>
        <w:rPr>
          <w:bCs/>
        </w:rPr>
      </w:pPr>
      <w:r w:rsidRPr="00810B08">
        <w:rPr>
          <w:bCs/>
        </w:rPr>
        <w:t xml:space="preserve">планирует работу Лаборатории; </w:t>
      </w:r>
    </w:p>
    <w:p w:rsidR="00834DC6" w:rsidRPr="00810B08" w:rsidRDefault="00834DC6" w:rsidP="00834DC6">
      <w:pPr>
        <w:pStyle w:val="a5"/>
        <w:numPr>
          <w:ilvl w:val="2"/>
          <w:numId w:val="6"/>
        </w:numPr>
        <w:jc w:val="both"/>
        <w:rPr>
          <w:bCs/>
        </w:rPr>
      </w:pPr>
      <w:r w:rsidRPr="00810B08">
        <w:rPr>
          <w:bCs/>
        </w:rPr>
        <w:t>разрабатывает рекомендации по</w:t>
      </w:r>
      <w:r w:rsidRPr="00810B08">
        <w:rPr>
          <w:rFonts w:cs="Times New Roman CYR"/>
          <w:bCs/>
        </w:rPr>
        <w:t xml:space="preserve"> созданию </w:t>
      </w:r>
      <w:r w:rsidR="0039452E" w:rsidRPr="00810B08">
        <w:rPr>
          <w:rFonts w:cs="Times New Roman CYR"/>
          <w:bCs/>
        </w:rPr>
        <w:t xml:space="preserve">инновационной </w:t>
      </w:r>
      <w:r w:rsidRPr="00810B08">
        <w:rPr>
          <w:rFonts w:cs="Times New Roman CYR"/>
          <w:bCs/>
        </w:rPr>
        <w:t xml:space="preserve"> </w:t>
      </w:r>
      <w:r w:rsidR="0039452E" w:rsidRPr="00810B08">
        <w:rPr>
          <w:rFonts w:cs="Times New Roman CYR"/>
          <w:bCs/>
        </w:rPr>
        <w:t xml:space="preserve">речевой </w:t>
      </w:r>
      <w:r w:rsidRPr="00810B08">
        <w:rPr>
          <w:rFonts w:cs="Times New Roman CYR"/>
          <w:bCs/>
        </w:rPr>
        <w:t xml:space="preserve">среды в </w:t>
      </w:r>
      <w:r w:rsidR="0039452E" w:rsidRPr="00810B08">
        <w:rPr>
          <w:rFonts w:cs="Times New Roman CYR"/>
          <w:bCs/>
        </w:rPr>
        <w:t>дошкольном учреждении</w:t>
      </w:r>
      <w:r w:rsidRPr="00810B08">
        <w:rPr>
          <w:bCs/>
        </w:rPr>
        <w:t>;</w:t>
      </w:r>
    </w:p>
    <w:p w:rsidR="00834DC6" w:rsidRPr="00810B08" w:rsidRDefault="00834DC6" w:rsidP="00834DC6">
      <w:pPr>
        <w:pStyle w:val="a5"/>
        <w:ind w:left="-142"/>
        <w:jc w:val="both"/>
        <w:rPr>
          <w:bCs/>
        </w:rPr>
      </w:pPr>
      <w:r w:rsidRPr="00810B08">
        <w:rPr>
          <w:bCs/>
        </w:rPr>
        <w:t xml:space="preserve"> 4.7.3.</w:t>
      </w:r>
      <w:r w:rsidR="0039452E" w:rsidRPr="00810B08">
        <w:rPr>
          <w:bCs/>
        </w:rPr>
        <w:t xml:space="preserve"> </w:t>
      </w:r>
      <w:r w:rsidRPr="00810B08">
        <w:rPr>
          <w:bCs/>
        </w:rPr>
        <w:t xml:space="preserve">организует совещания, семинары, конференции. </w:t>
      </w:r>
    </w:p>
    <w:p w:rsidR="00834DC6" w:rsidRPr="00810B08" w:rsidRDefault="00834DC6" w:rsidP="00834DC6">
      <w:pPr>
        <w:pStyle w:val="a5"/>
        <w:ind w:left="-426"/>
        <w:jc w:val="both"/>
        <w:rPr>
          <w:bCs/>
        </w:rPr>
      </w:pPr>
      <w:r w:rsidRPr="00810B08">
        <w:rPr>
          <w:bCs/>
        </w:rPr>
        <w:t xml:space="preserve">4.8. Деятельность Лаборатории включает в себя: </w:t>
      </w:r>
    </w:p>
    <w:p w:rsidR="00834DC6" w:rsidRPr="00810B08" w:rsidRDefault="000A7A08" w:rsidP="00834DC6">
      <w:pPr>
        <w:pStyle w:val="a5"/>
        <w:numPr>
          <w:ilvl w:val="2"/>
          <w:numId w:val="7"/>
        </w:numPr>
        <w:jc w:val="both"/>
        <w:rPr>
          <w:bCs/>
        </w:rPr>
      </w:pPr>
      <w:r>
        <w:rPr>
          <w:bCs/>
        </w:rPr>
        <w:t>образовательная деятельно</w:t>
      </w:r>
      <w:r w:rsidR="0039452E" w:rsidRPr="00810B08">
        <w:rPr>
          <w:bCs/>
        </w:rPr>
        <w:t>сть</w:t>
      </w:r>
      <w:r w:rsidR="00834DC6" w:rsidRPr="00810B08">
        <w:rPr>
          <w:bCs/>
        </w:rPr>
        <w:t xml:space="preserve"> </w:t>
      </w:r>
      <w:r w:rsidR="00834DC6" w:rsidRPr="00810B08">
        <w:t xml:space="preserve">– </w:t>
      </w:r>
      <w:r w:rsidR="00834DC6" w:rsidRPr="00810B08">
        <w:rPr>
          <w:bCs/>
        </w:rPr>
        <w:t xml:space="preserve">Лаборатории; </w:t>
      </w:r>
    </w:p>
    <w:p w:rsidR="00834DC6" w:rsidRPr="00810B08" w:rsidRDefault="00834DC6" w:rsidP="00834DC6">
      <w:pPr>
        <w:pStyle w:val="a5"/>
        <w:numPr>
          <w:ilvl w:val="2"/>
          <w:numId w:val="7"/>
        </w:numPr>
        <w:jc w:val="both"/>
        <w:rPr>
          <w:bCs/>
        </w:rPr>
      </w:pPr>
      <w:r w:rsidRPr="00810B08">
        <w:rPr>
          <w:bCs/>
        </w:rPr>
        <w:t xml:space="preserve">документооборот, работа с кадрами, информационное обеспечение (размещение информации на сайте учреждения), разработка дидактических материалов; </w:t>
      </w:r>
    </w:p>
    <w:p w:rsidR="00834DC6" w:rsidRPr="00810B08" w:rsidRDefault="00834DC6" w:rsidP="00834DC6">
      <w:pPr>
        <w:pStyle w:val="a5"/>
        <w:numPr>
          <w:ilvl w:val="2"/>
          <w:numId w:val="7"/>
        </w:numPr>
        <w:jc w:val="both"/>
        <w:rPr>
          <w:bCs/>
        </w:rPr>
      </w:pPr>
      <w:r w:rsidRPr="00810B08">
        <w:rPr>
          <w:bCs/>
        </w:rPr>
        <w:t xml:space="preserve">обучение персонала, информационное развитие, </w:t>
      </w:r>
      <w:r w:rsidR="00436BEB" w:rsidRPr="00810B08">
        <w:rPr>
          <w:bCs/>
        </w:rPr>
        <w:t xml:space="preserve">инновационная </w:t>
      </w:r>
      <w:r w:rsidRPr="00810B08">
        <w:rPr>
          <w:bCs/>
        </w:rPr>
        <w:t xml:space="preserve"> деятельность.</w:t>
      </w:r>
    </w:p>
    <w:p w:rsidR="00483E74" w:rsidRPr="00810B08" w:rsidRDefault="00483E74" w:rsidP="00834DC6">
      <w:pPr>
        <w:pStyle w:val="Default"/>
        <w:rPr>
          <w:b/>
          <w:bCs/>
        </w:rPr>
      </w:pPr>
      <w:r w:rsidRPr="00810B08">
        <w:rPr>
          <w:b/>
          <w:bCs/>
        </w:rPr>
        <w:t xml:space="preserve">                           </w:t>
      </w:r>
    </w:p>
    <w:p w:rsidR="000A7A08" w:rsidRDefault="00483E74" w:rsidP="000A7A08">
      <w:pPr>
        <w:pStyle w:val="Default"/>
        <w:jc w:val="center"/>
        <w:rPr>
          <w:b/>
          <w:bCs/>
        </w:rPr>
      </w:pPr>
      <w:r w:rsidRPr="00810B08">
        <w:rPr>
          <w:b/>
          <w:bCs/>
        </w:rPr>
        <w:t>4</w:t>
      </w:r>
      <w:r w:rsidR="00834DC6" w:rsidRPr="00810B08">
        <w:rPr>
          <w:b/>
          <w:bCs/>
        </w:rPr>
        <w:t>. Права и обязанности в Лаборатории</w:t>
      </w:r>
    </w:p>
    <w:p w:rsidR="00834DC6" w:rsidRPr="000A7A08" w:rsidRDefault="00834DC6" w:rsidP="000A7A08">
      <w:pPr>
        <w:pStyle w:val="Default"/>
        <w:jc w:val="center"/>
        <w:rPr>
          <w:b/>
          <w:bCs/>
        </w:rPr>
      </w:pPr>
      <w:r w:rsidRPr="00810B08">
        <w:t>5.1. Лаборатория имеет право устанавливать связи с вузами, творческими коллективами, информационными и образовательными учреждениями, организациями и ведущи</w:t>
      </w:r>
      <w:r w:rsidR="00436BEB" w:rsidRPr="00810B08">
        <w:t xml:space="preserve">ми специалистами, занимающимися </w:t>
      </w:r>
      <w:r w:rsidRPr="00810B08">
        <w:t xml:space="preserve">исследованиями и разработками по профильной тематике. </w:t>
      </w:r>
    </w:p>
    <w:p w:rsidR="00834DC6" w:rsidRPr="00810B08" w:rsidRDefault="00834DC6" w:rsidP="00834DC6">
      <w:pPr>
        <w:pStyle w:val="Default"/>
      </w:pPr>
      <w:r w:rsidRPr="00810B08">
        <w:t xml:space="preserve">5.2. Лаборатория обязана: </w:t>
      </w:r>
    </w:p>
    <w:p w:rsidR="00834DC6" w:rsidRPr="00810B08" w:rsidRDefault="00436BEB" w:rsidP="00834DC6">
      <w:pPr>
        <w:pStyle w:val="Default"/>
      </w:pPr>
      <w:r w:rsidRPr="00810B08">
        <w:t xml:space="preserve">        5.2.1. о</w:t>
      </w:r>
      <w:r w:rsidR="00834DC6" w:rsidRPr="00810B08">
        <w:t>беспечивать высокую эффективность всех</w:t>
      </w:r>
      <w:r w:rsidRPr="00810B08">
        <w:t xml:space="preserve"> направлений своей деятельности;</w:t>
      </w:r>
      <w:r w:rsidR="00834DC6" w:rsidRPr="00810B08">
        <w:t xml:space="preserve"> </w:t>
      </w:r>
    </w:p>
    <w:p w:rsidR="00834DC6" w:rsidRPr="00810B08" w:rsidRDefault="00436BEB" w:rsidP="00834DC6">
      <w:pPr>
        <w:pStyle w:val="Default"/>
      </w:pPr>
      <w:r w:rsidRPr="00810B08">
        <w:t xml:space="preserve">        5.2.2. к</w:t>
      </w:r>
      <w:r w:rsidR="00834DC6" w:rsidRPr="00810B08">
        <w:t>ачественно и своевременно выполнять возложенные на лабораторию задачи и функц</w:t>
      </w:r>
      <w:r w:rsidRPr="00810B08">
        <w:t>ии, утвержденные планом работы;</w:t>
      </w:r>
    </w:p>
    <w:p w:rsidR="00834DC6" w:rsidRPr="00810B08" w:rsidRDefault="00436BEB" w:rsidP="00834DC6">
      <w:pPr>
        <w:pStyle w:val="Default"/>
      </w:pPr>
      <w:r w:rsidRPr="00810B08">
        <w:t xml:space="preserve">        5.2.3. у</w:t>
      </w:r>
      <w:r w:rsidR="00834DC6" w:rsidRPr="00810B08">
        <w:t>частвовать в проведении конференций, конкурсов, круглых    столов, се</w:t>
      </w:r>
      <w:r w:rsidRPr="00810B08">
        <w:t>минаров по тематике Лаборатории;</w:t>
      </w:r>
      <w:r w:rsidR="00834DC6" w:rsidRPr="00810B08">
        <w:t xml:space="preserve"> </w:t>
      </w:r>
    </w:p>
    <w:p w:rsidR="00834DC6" w:rsidRPr="00810B08" w:rsidRDefault="00834DC6" w:rsidP="00834DC6">
      <w:pPr>
        <w:pStyle w:val="Default"/>
      </w:pPr>
      <w:r w:rsidRPr="00810B08">
        <w:lastRenderedPageBreak/>
        <w:t xml:space="preserve">        5.2.4. Своевременно информировать комитет по образованию администрации муниципального образования «Город Саратов» о возникших проблемах, препятствующих реализации </w:t>
      </w:r>
      <w:r w:rsidR="00436BEB" w:rsidRPr="00810B08">
        <w:t>научно – методической  деятельности</w:t>
      </w:r>
      <w:r w:rsidRPr="00810B08">
        <w:t xml:space="preserve">, которые могут привести к невыполнению плана инновационной деятельности, равно как и в случаях получения негативных результатов от </w:t>
      </w:r>
      <w:r w:rsidR="00436BEB" w:rsidRPr="00810B08">
        <w:t>ее реализации</w:t>
      </w:r>
      <w:r w:rsidRPr="00810B08">
        <w:t xml:space="preserve">. </w:t>
      </w:r>
    </w:p>
    <w:p w:rsidR="00834DC6" w:rsidRPr="00810B08" w:rsidRDefault="00834DC6" w:rsidP="00834DC6">
      <w:pPr>
        <w:pStyle w:val="Default"/>
      </w:pPr>
      <w:r w:rsidRPr="00810B08">
        <w:t xml:space="preserve">       5.2.5. Обеспечивать в рамках проекта соблюдение прав и законных интересов участнико</w:t>
      </w:r>
      <w:r w:rsidR="00436BEB" w:rsidRPr="00810B08">
        <w:t>в образовательных отношений</w:t>
      </w:r>
      <w:r w:rsidRPr="00810B08">
        <w:t xml:space="preserve">. </w:t>
      </w:r>
    </w:p>
    <w:p w:rsidR="00834DC6" w:rsidRPr="00810B08" w:rsidRDefault="00834DC6" w:rsidP="00834DC6">
      <w:pPr>
        <w:pStyle w:val="Default"/>
      </w:pPr>
    </w:p>
    <w:p w:rsidR="00834DC6" w:rsidRPr="00810B08" w:rsidRDefault="00483E74" w:rsidP="00834DC6">
      <w:pPr>
        <w:pStyle w:val="a5"/>
        <w:shd w:val="clear" w:color="auto" w:fill="FFFFFF"/>
        <w:ind w:left="675"/>
        <w:jc w:val="both"/>
        <w:rPr>
          <w:b/>
          <w:bCs/>
        </w:rPr>
      </w:pPr>
      <w:r w:rsidRPr="00810B08">
        <w:rPr>
          <w:rStyle w:val="a7"/>
        </w:rPr>
        <w:t xml:space="preserve">              5</w:t>
      </w:r>
      <w:r w:rsidR="00834DC6" w:rsidRPr="00810B08">
        <w:rPr>
          <w:rStyle w:val="a7"/>
        </w:rPr>
        <w:t>. Порядок прекращения деятельности Лаборатории</w:t>
      </w:r>
    </w:p>
    <w:p w:rsidR="00834DC6" w:rsidRPr="00810B08" w:rsidRDefault="00834DC6" w:rsidP="00834DC6">
      <w:pPr>
        <w:jc w:val="both"/>
        <w:rPr>
          <w:bCs/>
        </w:rPr>
      </w:pPr>
      <w:r w:rsidRPr="00810B08">
        <w:rPr>
          <w:bCs/>
        </w:rPr>
        <w:t xml:space="preserve">6.1. Основаниями для прекращения деятельности Лаборатории служат: </w:t>
      </w:r>
    </w:p>
    <w:p w:rsidR="00834DC6" w:rsidRPr="00810B08" w:rsidRDefault="00834DC6" w:rsidP="00834DC6">
      <w:pPr>
        <w:jc w:val="both"/>
        <w:rPr>
          <w:bCs/>
        </w:rPr>
      </w:pPr>
      <w:r w:rsidRPr="00810B08">
        <w:rPr>
          <w:bCs/>
        </w:rPr>
        <w:t xml:space="preserve">       6.1.1.окончание срока реализации мероприятий; </w:t>
      </w:r>
    </w:p>
    <w:p w:rsidR="00834DC6" w:rsidRPr="00810B08" w:rsidRDefault="00834DC6" w:rsidP="00834DC6">
      <w:pPr>
        <w:jc w:val="both"/>
        <w:rPr>
          <w:bCs/>
        </w:rPr>
      </w:pPr>
      <w:r w:rsidRPr="00810B08">
        <w:rPr>
          <w:bCs/>
        </w:rPr>
        <w:t xml:space="preserve">       6.1.2.возникновение непредвиденных обстоятельств, препятствующих образовательной организации в продолжение деятельности Лаборатории.</w:t>
      </w:r>
    </w:p>
    <w:p w:rsidR="00834DC6" w:rsidRPr="00810B08" w:rsidRDefault="00834DC6" w:rsidP="00834DC6">
      <w:pPr>
        <w:pStyle w:val="a5"/>
        <w:ind w:left="675"/>
        <w:jc w:val="both"/>
        <w:rPr>
          <w:bCs/>
        </w:rPr>
      </w:pPr>
    </w:p>
    <w:p w:rsidR="00834DC6" w:rsidRPr="00810B08" w:rsidRDefault="00834DC6" w:rsidP="00834DC6">
      <w:pPr>
        <w:pStyle w:val="a5"/>
        <w:ind w:left="675"/>
        <w:jc w:val="both"/>
        <w:rPr>
          <w:bCs/>
        </w:rPr>
      </w:pPr>
    </w:p>
    <w:p w:rsidR="00436BEB" w:rsidRPr="00810B08" w:rsidRDefault="00436BEB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436BEB" w:rsidRDefault="00436BEB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810B08" w:rsidRPr="00810B08" w:rsidRDefault="00810B08" w:rsidP="00436BEB">
      <w:pPr>
        <w:pStyle w:val="Default"/>
        <w:rPr>
          <w:rFonts w:eastAsia="Times New Roman"/>
          <w:bCs/>
          <w:color w:val="auto"/>
          <w:lang w:eastAsia="ar-SA"/>
        </w:rPr>
      </w:pPr>
    </w:p>
    <w:p w:rsidR="009D2C18" w:rsidRPr="00810B08" w:rsidRDefault="009D2C18" w:rsidP="00436BEB">
      <w:pPr>
        <w:pStyle w:val="Default"/>
        <w:jc w:val="right"/>
      </w:pPr>
      <w:r w:rsidRPr="00810B08">
        <w:lastRenderedPageBreak/>
        <w:t>Приложение</w:t>
      </w:r>
      <w:r w:rsidR="00810B08">
        <w:t xml:space="preserve"> № 2</w:t>
      </w:r>
    </w:p>
    <w:p w:rsidR="009D2C18" w:rsidRDefault="001D5748" w:rsidP="001D5748">
      <w:pPr>
        <w:pStyle w:val="Default"/>
        <w:jc w:val="right"/>
        <w:rPr>
          <w:bCs/>
          <w:kern w:val="1"/>
          <w:lang w:eastAsia="ar-SA"/>
        </w:rPr>
      </w:pPr>
      <w:r w:rsidRPr="00810B08">
        <w:t xml:space="preserve">к приказу </w:t>
      </w:r>
      <w:r>
        <w:t xml:space="preserve">от </w:t>
      </w:r>
      <w:r w:rsidRPr="00810B08">
        <w:t xml:space="preserve"> </w:t>
      </w:r>
      <w:r>
        <w:t>08</w:t>
      </w:r>
      <w:r w:rsidRPr="00810B08">
        <w:t>.11.2022 г.</w:t>
      </w:r>
      <w:r w:rsidRPr="001D5748">
        <w:t xml:space="preserve"> </w:t>
      </w:r>
      <w:r w:rsidRPr="001D5748">
        <w:rPr>
          <w:bCs/>
          <w:kern w:val="1"/>
          <w:lang w:eastAsia="ar-SA"/>
        </w:rPr>
        <w:t>№ 117/1 о/д</w:t>
      </w:r>
    </w:p>
    <w:p w:rsidR="000A7A08" w:rsidRPr="00810B08" w:rsidRDefault="000A7A08" w:rsidP="001D5748">
      <w:pPr>
        <w:pStyle w:val="Default"/>
        <w:jc w:val="right"/>
      </w:pPr>
    </w:p>
    <w:p w:rsidR="00810B08" w:rsidRPr="00810B08" w:rsidRDefault="009D2C18" w:rsidP="00810B08">
      <w:pPr>
        <w:pStyle w:val="Default"/>
        <w:jc w:val="center"/>
        <w:rPr>
          <w:b/>
        </w:rPr>
      </w:pPr>
      <w:r w:rsidRPr="00810B08">
        <w:rPr>
          <w:b/>
        </w:rPr>
        <w:t>Состав рабочей группы</w:t>
      </w:r>
    </w:p>
    <w:tbl>
      <w:tblPr>
        <w:tblStyle w:val="a8"/>
        <w:tblpPr w:leftFromText="180" w:rightFromText="180" w:vertAnchor="text" w:horzAnchor="page" w:tblpX="463" w:tblpY="150"/>
        <w:tblW w:w="11025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2836"/>
        <w:gridCol w:w="1701"/>
        <w:gridCol w:w="3829"/>
      </w:tblGrid>
      <w:tr w:rsidR="009D2C18" w:rsidRPr="00827780" w:rsidTr="00810B08">
        <w:trPr>
          <w:trHeight w:val="146"/>
        </w:trPr>
        <w:tc>
          <w:tcPr>
            <w:tcW w:w="675" w:type="dxa"/>
          </w:tcPr>
          <w:p w:rsidR="009D2C18" w:rsidRPr="00810B08" w:rsidRDefault="009D2C18" w:rsidP="00810B08">
            <w:pPr>
              <w:pStyle w:val="Default"/>
              <w:jc w:val="center"/>
              <w:rPr>
                <w:b/>
                <w:lang w:val="en-US"/>
              </w:rPr>
            </w:pPr>
            <w:r w:rsidRPr="00810B08">
              <w:rPr>
                <w:b/>
                <w:lang w:val="en-US"/>
              </w:rPr>
              <w:t>N</w:t>
            </w:r>
          </w:p>
          <w:p w:rsidR="009D2C18" w:rsidRPr="00810B08" w:rsidRDefault="009D2C18" w:rsidP="00810B08">
            <w:pPr>
              <w:pStyle w:val="Default"/>
              <w:jc w:val="center"/>
              <w:rPr>
                <w:b/>
              </w:rPr>
            </w:pPr>
            <w:r w:rsidRPr="00810B08">
              <w:rPr>
                <w:b/>
                <w:lang w:val="en-US"/>
              </w:rPr>
              <w:t>n/n</w:t>
            </w:r>
          </w:p>
        </w:tc>
        <w:tc>
          <w:tcPr>
            <w:tcW w:w="1984" w:type="dxa"/>
          </w:tcPr>
          <w:p w:rsidR="009D2C18" w:rsidRPr="00810B08" w:rsidRDefault="009D2C18" w:rsidP="00810B08">
            <w:pPr>
              <w:pStyle w:val="Default"/>
              <w:jc w:val="center"/>
              <w:rPr>
                <w:b/>
              </w:rPr>
            </w:pPr>
            <w:r w:rsidRPr="00810B08">
              <w:rPr>
                <w:b/>
              </w:rPr>
              <w:t>Ф.И.О.</w:t>
            </w:r>
          </w:p>
        </w:tc>
        <w:tc>
          <w:tcPr>
            <w:tcW w:w="2836" w:type="dxa"/>
          </w:tcPr>
          <w:p w:rsidR="009D2C18" w:rsidRPr="00810B08" w:rsidRDefault="009D2C18" w:rsidP="00810B08">
            <w:pPr>
              <w:pStyle w:val="Default"/>
              <w:jc w:val="center"/>
              <w:rPr>
                <w:b/>
              </w:rPr>
            </w:pPr>
            <w:r w:rsidRPr="00810B08">
              <w:rPr>
                <w:b/>
              </w:rPr>
              <w:t>Место работы, занимаемая должность</w:t>
            </w:r>
          </w:p>
        </w:tc>
        <w:tc>
          <w:tcPr>
            <w:tcW w:w="1701" w:type="dxa"/>
          </w:tcPr>
          <w:p w:rsidR="009D2C18" w:rsidRPr="00810B08" w:rsidRDefault="009D2C18" w:rsidP="00810B08">
            <w:pPr>
              <w:pStyle w:val="Default"/>
              <w:jc w:val="center"/>
              <w:rPr>
                <w:b/>
              </w:rPr>
            </w:pPr>
            <w:r w:rsidRPr="00810B08">
              <w:rPr>
                <w:b/>
              </w:rPr>
              <w:t>Занимаемая должность</w:t>
            </w:r>
          </w:p>
        </w:tc>
        <w:tc>
          <w:tcPr>
            <w:tcW w:w="3829" w:type="dxa"/>
          </w:tcPr>
          <w:p w:rsidR="009D2C18" w:rsidRPr="00810B08" w:rsidRDefault="009D2C18" w:rsidP="00810B08">
            <w:pPr>
              <w:pStyle w:val="Default"/>
              <w:jc w:val="center"/>
              <w:rPr>
                <w:b/>
              </w:rPr>
            </w:pPr>
            <w:r w:rsidRPr="00810B08">
              <w:rPr>
                <w:b/>
              </w:rPr>
              <w:t>Направления деятельности в лаборатории</w:t>
            </w:r>
          </w:p>
        </w:tc>
      </w:tr>
      <w:tr w:rsidR="009D2C18" w:rsidRPr="00827780" w:rsidTr="00810B08">
        <w:trPr>
          <w:trHeight w:val="146"/>
        </w:trPr>
        <w:tc>
          <w:tcPr>
            <w:tcW w:w="675" w:type="dxa"/>
          </w:tcPr>
          <w:p w:rsidR="009D2C18" w:rsidRPr="00827780" w:rsidRDefault="009D2C18" w:rsidP="00810B08">
            <w:pPr>
              <w:pStyle w:val="Default"/>
            </w:pPr>
            <w:r w:rsidRPr="00827780">
              <w:t>1</w:t>
            </w:r>
          </w:p>
        </w:tc>
        <w:tc>
          <w:tcPr>
            <w:tcW w:w="1984" w:type="dxa"/>
          </w:tcPr>
          <w:p w:rsidR="009D2C18" w:rsidRPr="00827780" w:rsidRDefault="00436BEB" w:rsidP="00810B08">
            <w:pPr>
              <w:pStyle w:val="Default"/>
            </w:pPr>
            <w:proofErr w:type="spellStart"/>
            <w:r>
              <w:t>Гладенина</w:t>
            </w:r>
            <w:proofErr w:type="spellEnd"/>
            <w:r>
              <w:t xml:space="preserve"> Анна Николаевна</w:t>
            </w:r>
          </w:p>
        </w:tc>
        <w:tc>
          <w:tcPr>
            <w:tcW w:w="2836" w:type="dxa"/>
          </w:tcPr>
          <w:p w:rsidR="009D2C18" w:rsidRPr="00827780" w:rsidRDefault="00436BEB" w:rsidP="00810B08">
            <w:pPr>
              <w:pStyle w:val="Default"/>
            </w:pPr>
            <w:r>
              <w:t>МАДОУ «Детский сад ст</w:t>
            </w:r>
            <w:proofErr w:type="gramStart"/>
            <w:r>
              <w:t>.Т</w:t>
            </w:r>
            <w:proofErr w:type="gramEnd"/>
            <w:r>
              <w:t>арханы»</w:t>
            </w:r>
            <w:r w:rsidR="00827780" w:rsidRPr="00827780">
              <w:t xml:space="preserve"> </w:t>
            </w:r>
          </w:p>
        </w:tc>
        <w:tc>
          <w:tcPr>
            <w:tcW w:w="1701" w:type="dxa"/>
          </w:tcPr>
          <w:p w:rsidR="009D2C18" w:rsidRPr="00827780" w:rsidRDefault="009D2C18" w:rsidP="00810B08">
            <w:pPr>
              <w:pStyle w:val="Default"/>
            </w:pPr>
            <w:r w:rsidRPr="00827780">
              <w:t>заведующий</w:t>
            </w:r>
          </w:p>
        </w:tc>
        <w:tc>
          <w:tcPr>
            <w:tcW w:w="3829" w:type="dxa"/>
          </w:tcPr>
          <w:p w:rsidR="009D2C18" w:rsidRDefault="009D2C18" w:rsidP="00810B08">
            <w:pPr>
              <w:pStyle w:val="Default"/>
            </w:pPr>
            <w:r w:rsidRPr="00827780">
              <w:t>Руководство лабораторией. Организационное сопровождение, методическое обеспечение</w:t>
            </w:r>
          </w:p>
          <w:p w:rsidR="00186319" w:rsidRPr="00827780" w:rsidRDefault="00186319" w:rsidP="00810B08">
            <w:pPr>
              <w:pStyle w:val="Default"/>
            </w:pPr>
            <w:r w:rsidRPr="00827780">
              <w:t>разработка локальных актов</w:t>
            </w:r>
          </w:p>
        </w:tc>
      </w:tr>
      <w:tr w:rsidR="00186319" w:rsidRPr="00827780" w:rsidTr="00810B08">
        <w:trPr>
          <w:trHeight w:val="1307"/>
        </w:trPr>
        <w:tc>
          <w:tcPr>
            <w:tcW w:w="675" w:type="dxa"/>
          </w:tcPr>
          <w:p w:rsidR="00186319" w:rsidRPr="00827780" w:rsidRDefault="00186319" w:rsidP="00810B08">
            <w:pPr>
              <w:pStyle w:val="Default"/>
            </w:pPr>
            <w:r w:rsidRPr="00827780">
              <w:t>2</w:t>
            </w:r>
          </w:p>
        </w:tc>
        <w:tc>
          <w:tcPr>
            <w:tcW w:w="1984" w:type="dxa"/>
          </w:tcPr>
          <w:p w:rsidR="00186319" w:rsidRPr="00827780" w:rsidRDefault="00436BEB" w:rsidP="00810B08">
            <w:pPr>
              <w:pStyle w:val="Default"/>
            </w:pPr>
            <w:r>
              <w:t>Климова Наталья Викторовна</w:t>
            </w:r>
          </w:p>
        </w:tc>
        <w:tc>
          <w:tcPr>
            <w:tcW w:w="2836" w:type="dxa"/>
          </w:tcPr>
          <w:p w:rsidR="00186319" w:rsidRPr="00827780" w:rsidRDefault="00436BEB" w:rsidP="00810B08">
            <w:pPr>
              <w:pStyle w:val="Default"/>
            </w:pPr>
            <w:r>
              <w:t>МАДОУ «Детский сад ст</w:t>
            </w:r>
            <w:proofErr w:type="gramStart"/>
            <w:r>
              <w:t>.Т</w:t>
            </w:r>
            <w:proofErr w:type="gramEnd"/>
            <w:r>
              <w:t>арханы»</w:t>
            </w:r>
          </w:p>
        </w:tc>
        <w:tc>
          <w:tcPr>
            <w:tcW w:w="1701" w:type="dxa"/>
          </w:tcPr>
          <w:p w:rsidR="00186319" w:rsidRPr="00827780" w:rsidRDefault="00186319" w:rsidP="00810B08">
            <w:pPr>
              <w:pStyle w:val="Default"/>
            </w:pPr>
            <w:r w:rsidRPr="00827780">
              <w:t>старший воспитатель</w:t>
            </w:r>
          </w:p>
        </w:tc>
        <w:tc>
          <w:tcPr>
            <w:tcW w:w="3829" w:type="dxa"/>
          </w:tcPr>
          <w:p w:rsidR="00186319" w:rsidRPr="00827780" w:rsidRDefault="00186319" w:rsidP="00810B08">
            <w:pPr>
              <w:pStyle w:val="Default"/>
            </w:pPr>
            <w:r w:rsidRPr="00827780">
              <w:t>Методическое сопрово</w:t>
            </w:r>
            <w:r w:rsidR="00436BEB">
              <w:t>ждение образовательной деятельности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3</w:t>
            </w:r>
          </w:p>
        </w:tc>
        <w:tc>
          <w:tcPr>
            <w:tcW w:w="1984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Коптелова Татьяна Вячеславовна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>Организация внедрения речевой технологии «</w:t>
            </w:r>
            <w:proofErr w:type="spellStart"/>
            <w:r w:rsidRPr="008C29B3">
              <w:rPr>
                <w:sz w:val="24"/>
                <w:szCs w:val="24"/>
              </w:rPr>
              <w:t>Аквагимнастика</w:t>
            </w:r>
            <w:proofErr w:type="spellEnd"/>
            <w:r w:rsidRPr="008C29B3">
              <w:rPr>
                <w:sz w:val="24"/>
                <w:szCs w:val="24"/>
              </w:rPr>
              <w:t xml:space="preserve">» в работу с детьми 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4</w:t>
            </w:r>
          </w:p>
        </w:tc>
        <w:tc>
          <w:tcPr>
            <w:tcW w:w="1984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Стрельник</w:t>
            </w:r>
            <w:proofErr w:type="spellEnd"/>
            <w:r>
              <w:rPr>
                <w:sz w:val="24"/>
                <w:szCs w:val="24"/>
              </w:rPr>
              <w:t xml:space="preserve"> Виктория Валерьевна 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 xml:space="preserve">Разработка комплексов упражнений по </w:t>
            </w:r>
            <w:r w:rsidR="000A7A08">
              <w:rPr>
                <w:sz w:val="24"/>
                <w:szCs w:val="24"/>
              </w:rPr>
              <w:t>«</w:t>
            </w:r>
            <w:proofErr w:type="spellStart"/>
            <w:r w:rsidRPr="008C29B3">
              <w:rPr>
                <w:sz w:val="24"/>
                <w:szCs w:val="24"/>
              </w:rPr>
              <w:t>Аквагимнастике</w:t>
            </w:r>
            <w:proofErr w:type="spellEnd"/>
            <w:r w:rsidR="000A7A08">
              <w:rPr>
                <w:sz w:val="24"/>
                <w:szCs w:val="24"/>
              </w:rPr>
              <w:t>»</w:t>
            </w:r>
            <w:bookmarkStart w:id="0" w:name="_GoBack"/>
            <w:bookmarkEnd w:id="0"/>
            <w:r w:rsidRPr="008C29B3">
              <w:rPr>
                <w:sz w:val="24"/>
                <w:szCs w:val="24"/>
              </w:rPr>
              <w:t xml:space="preserve"> для детей младшего дошкольного возраста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5</w:t>
            </w:r>
          </w:p>
        </w:tc>
        <w:tc>
          <w:tcPr>
            <w:tcW w:w="1984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Голышкина</w:t>
            </w:r>
            <w:proofErr w:type="spellEnd"/>
            <w:r>
              <w:rPr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>Организация внедрения речевой технологии «Сухой пальчиковый бассейн» в работу с детьми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6</w:t>
            </w:r>
          </w:p>
        </w:tc>
        <w:tc>
          <w:tcPr>
            <w:tcW w:w="1984" w:type="dxa"/>
          </w:tcPr>
          <w:p w:rsidR="00436BEB" w:rsidRDefault="00436BEB" w:rsidP="0081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Мелихова Виктория Владимировна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>Разработка комплексов упражнений реализации технологии «Сухой пальчиковый бассейн» для  детей среднего дошкольного возраста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7</w:t>
            </w:r>
          </w:p>
        </w:tc>
        <w:tc>
          <w:tcPr>
            <w:tcW w:w="1984" w:type="dxa"/>
          </w:tcPr>
          <w:p w:rsidR="00436BEB" w:rsidRDefault="00436BEB" w:rsidP="0081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 xml:space="preserve">Организация внедрения </w:t>
            </w:r>
            <w:r>
              <w:rPr>
                <w:sz w:val="24"/>
                <w:szCs w:val="24"/>
              </w:rPr>
              <w:t xml:space="preserve">нетрадиционной </w:t>
            </w:r>
            <w:r w:rsidRPr="008C29B3">
              <w:rPr>
                <w:sz w:val="24"/>
                <w:szCs w:val="24"/>
              </w:rPr>
              <w:t xml:space="preserve"> технологии «</w:t>
            </w:r>
            <w:r>
              <w:rPr>
                <w:sz w:val="24"/>
                <w:szCs w:val="24"/>
              </w:rPr>
              <w:t>Криотерапия</w:t>
            </w:r>
            <w:r w:rsidRPr="008C29B3">
              <w:rPr>
                <w:sz w:val="24"/>
                <w:szCs w:val="24"/>
              </w:rPr>
              <w:t>» в работу с детьми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8</w:t>
            </w:r>
          </w:p>
        </w:tc>
        <w:tc>
          <w:tcPr>
            <w:tcW w:w="1984" w:type="dxa"/>
          </w:tcPr>
          <w:p w:rsidR="00436BEB" w:rsidRDefault="00436BEB" w:rsidP="00810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Базарбаева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Назгуль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2836" w:type="dxa"/>
          </w:tcPr>
          <w:p w:rsidR="00436BEB" w:rsidRPr="00CF1DFA" w:rsidRDefault="00436BEB" w:rsidP="00810B08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 xml:space="preserve">Разработка комплексов упражнений </w:t>
            </w:r>
            <w:r>
              <w:rPr>
                <w:sz w:val="24"/>
                <w:szCs w:val="24"/>
              </w:rPr>
              <w:t xml:space="preserve">и игр по криотерапии </w:t>
            </w:r>
            <w:r w:rsidRPr="008C29B3">
              <w:rPr>
                <w:sz w:val="24"/>
                <w:szCs w:val="24"/>
              </w:rPr>
              <w:t xml:space="preserve"> для  детей </w:t>
            </w:r>
            <w:r>
              <w:rPr>
                <w:sz w:val="24"/>
                <w:szCs w:val="24"/>
              </w:rPr>
              <w:t xml:space="preserve">старшего </w:t>
            </w:r>
            <w:r w:rsidRPr="008C29B3">
              <w:rPr>
                <w:sz w:val="24"/>
                <w:szCs w:val="24"/>
              </w:rPr>
              <w:t>дошкольного возраста</w:t>
            </w:r>
          </w:p>
        </w:tc>
      </w:tr>
      <w:tr w:rsidR="00436BEB" w:rsidRPr="00827780" w:rsidTr="00810B08">
        <w:trPr>
          <w:trHeight w:val="146"/>
        </w:trPr>
        <w:tc>
          <w:tcPr>
            <w:tcW w:w="675" w:type="dxa"/>
          </w:tcPr>
          <w:p w:rsidR="00436BEB" w:rsidRPr="00827780" w:rsidRDefault="00436BEB" w:rsidP="00810B08">
            <w:pPr>
              <w:pStyle w:val="Default"/>
            </w:pPr>
            <w:r>
              <w:t>9</w:t>
            </w:r>
          </w:p>
        </w:tc>
        <w:tc>
          <w:tcPr>
            <w:tcW w:w="1984" w:type="dxa"/>
          </w:tcPr>
          <w:p w:rsidR="00436BEB" w:rsidRDefault="00436BEB" w:rsidP="0081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Ирина Александровна </w:t>
            </w:r>
          </w:p>
        </w:tc>
        <w:tc>
          <w:tcPr>
            <w:tcW w:w="2836" w:type="dxa"/>
          </w:tcPr>
          <w:p w:rsidR="00436BEB" w:rsidRPr="00CF1DFA" w:rsidRDefault="00810B08" w:rsidP="0081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ст. </w:t>
            </w:r>
            <w:r w:rsidR="00436BEB" w:rsidRPr="00CF1DFA">
              <w:rPr>
                <w:sz w:val="24"/>
                <w:szCs w:val="24"/>
              </w:rPr>
              <w:t>Тарханы»</w:t>
            </w:r>
          </w:p>
        </w:tc>
        <w:tc>
          <w:tcPr>
            <w:tcW w:w="1701" w:type="dxa"/>
          </w:tcPr>
          <w:p w:rsidR="00436BEB" w:rsidRPr="00BA185E" w:rsidRDefault="00436BEB" w:rsidP="00810B08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</w:tcPr>
          <w:p w:rsidR="00436BEB" w:rsidRPr="008C29B3" w:rsidRDefault="00436BEB" w:rsidP="00810B08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 xml:space="preserve">Организация внедрения речевой технологии </w:t>
            </w:r>
            <w:r>
              <w:rPr>
                <w:sz w:val="24"/>
                <w:szCs w:val="24"/>
              </w:rPr>
              <w:t xml:space="preserve"> Обучения  детей составлению метафор </w:t>
            </w:r>
            <w:r w:rsidRPr="008C29B3">
              <w:rPr>
                <w:sz w:val="24"/>
                <w:szCs w:val="24"/>
              </w:rPr>
              <w:t xml:space="preserve"> в работу с детьми</w:t>
            </w:r>
          </w:p>
        </w:tc>
      </w:tr>
      <w:tr w:rsidR="00810B08" w:rsidRPr="00827780" w:rsidTr="00810B08">
        <w:trPr>
          <w:trHeight w:val="948"/>
        </w:trPr>
        <w:tc>
          <w:tcPr>
            <w:tcW w:w="675" w:type="dxa"/>
            <w:tcBorders>
              <w:bottom w:val="single" w:sz="4" w:space="0" w:color="auto"/>
            </w:tcBorders>
          </w:tcPr>
          <w:p w:rsidR="00810B08" w:rsidRPr="00827780" w:rsidRDefault="00810B08" w:rsidP="00810B08">
            <w:pPr>
              <w:pStyle w:val="Default"/>
            </w:pPr>
            <w: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0B08" w:rsidRDefault="00810B08" w:rsidP="00FF2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Гордеева Мария Александровна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10B08" w:rsidRPr="00CF1DFA" w:rsidRDefault="00810B08" w:rsidP="00FF25FC">
            <w:pPr>
              <w:rPr>
                <w:sz w:val="24"/>
                <w:szCs w:val="24"/>
              </w:rPr>
            </w:pPr>
            <w:r w:rsidRPr="00CF1DFA">
              <w:rPr>
                <w:sz w:val="24"/>
                <w:szCs w:val="24"/>
              </w:rPr>
              <w:t>МАДОУ «Детский сад ст. Тарханы»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0B08" w:rsidRPr="00BA185E" w:rsidRDefault="00810B08" w:rsidP="00FF25FC">
            <w:pPr>
              <w:rPr>
                <w:sz w:val="24"/>
                <w:szCs w:val="24"/>
              </w:rPr>
            </w:pPr>
            <w:r w:rsidRPr="00BA185E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810B08" w:rsidRPr="008C29B3" w:rsidRDefault="00810B08" w:rsidP="00FF25FC">
            <w:pPr>
              <w:rPr>
                <w:sz w:val="24"/>
                <w:szCs w:val="24"/>
              </w:rPr>
            </w:pPr>
            <w:r w:rsidRPr="008C29B3">
              <w:rPr>
                <w:sz w:val="24"/>
                <w:szCs w:val="24"/>
              </w:rPr>
              <w:t xml:space="preserve">Разработка комплексов </w:t>
            </w:r>
            <w:r>
              <w:rPr>
                <w:sz w:val="24"/>
                <w:szCs w:val="24"/>
              </w:rPr>
              <w:t xml:space="preserve">творческих заданий по </w:t>
            </w:r>
            <w:r w:rsidRPr="008C29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 детей составлению метафор </w:t>
            </w:r>
            <w:r w:rsidRPr="008C29B3">
              <w:rPr>
                <w:sz w:val="24"/>
                <w:szCs w:val="24"/>
              </w:rPr>
              <w:t xml:space="preserve"> для  детей </w:t>
            </w:r>
            <w:r>
              <w:rPr>
                <w:sz w:val="24"/>
                <w:szCs w:val="24"/>
              </w:rPr>
              <w:t xml:space="preserve">старшего </w:t>
            </w:r>
            <w:r w:rsidRPr="008C29B3">
              <w:rPr>
                <w:sz w:val="24"/>
                <w:szCs w:val="24"/>
              </w:rPr>
              <w:t>дошкольного возраста</w:t>
            </w:r>
          </w:p>
        </w:tc>
      </w:tr>
      <w:tr w:rsidR="00810B08" w:rsidRPr="00827780" w:rsidTr="00810B08">
        <w:trPr>
          <w:trHeight w:val="590"/>
        </w:trPr>
        <w:tc>
          <w:tcPr>
            <w:tcW w:w="675" w:type="dxa"/>
            <w:tcBorders>
              <w:top w:val="single" w:sz="4" w:space="0" w:color="auto"/>
            </w:tcBorders>
          </w:tcPr>
          <w:p w:rsidR="00810B08" w:rsidRDefault="00810B08" w:rsidP="00810B08">
            <w:pPr>
              <w:pStyle w:val="Default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0B08" w:rsidRPr="00827780" w:rsidRDefault="00810B08" w:rsidP="00810B08">
            <w:pPr>
              <w:pStyle w:val="Default"/>
            </w:pPr>
            <w:r>
              <w:t>Климова Наталья Викторовна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810B08" w:rsidRPr="00827780" w:rsidRDefault="00810B08" w:rsidP="00810B08">
            <w:pPr>
              <w:pStyle w:val="Default"/>
            </w:pPr>
            <w:r>
              <w:t>МАДОУ «Детский сад ст. Тарханы»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0B08" w:rsidRPr="00827780" w:rsidRDefault="00810B08" w:rsidP="00810B08">
            <w:pPr>
              <w:pStyle w:val="Default"/>
            </w:pPr>
            <w:r w:rsidRPr="00827780">
              <w:t>педагог-психолог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810B08" w:rsidRPr="00827780" w:rsidRDefault="00810B08" w:rsidP="00810B08">
            <w:pPr>
              <w:pStyle w:val="Default"/>
            </w:pPr>
            <w:r w:rsidRPr="00827780">
              <w:t xml:space="preserve">Работа с родительской общественностью в области </w:t>
            </w:r>
            <w:r>
              <w:t>речевого развития</w:t>
            </w:r>
            <w:r w:rsidRPr="00827780">
              <w:t xml:space="preserve"> </w:t>
            </w:r>
          </w:p>
        </w:tc>
      </w:tr>
    </w:tbl>
    <w:p w:rsidR="009D2C18" w:rsidRDefault="009D2C18" w:rsidP="009D2C18">
      <w:pPr>
        <w:pStyle w:val="Default"/>
      </w:pPr>
    </w:p>
    <w:p w:rsidR="009D2C18" w:rsidRDefault="009D2C18" w:rsidP="009D2C18">
      <w:pPr>
        <w:pStyle w:val="Default"/>
        <w:rPr>
          <w:sz w:val="23"/>
          <w:szCs w:val="23"/>
        </w:rPr>
      </w:pPr>
    </w:p>
    <w:p w:rsidR="001D5748" w:rsidRPr="000A7A08" w:rsidRDefault="008447DA" w:rsidP="000A7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A08">
        <w:rPr>
          <w:sz w:val="28"/>
          <w:szCs w:val="28"/>
        </w:rPr>
        <w:t xml:space="preserve">           </w:t>
      </w:r>
    </w:p>
    <w:p w:rsidR="0007405F" w:rsidRPr="00810B08" w:rsidRDefault="00810B08" w:rsidP="00810B08">
      <w:pPr>
        <w:pStyle w:val="Default"/>
        <w:jc w:val="right"/>
      </w:pPr>
      <w:r w:rsidRPr="00810B08">
        <w:lastRenderedPageBreak/>
        <w:t>Приложение № 3</w:t>
      </w:r>
    </w:p>
    <w:p w:rsidR="008D59EC" w:rsidRPr="00810B08" w:rsidRDefault="001D5748" w:rsidP="00810B08">
      <w:pPr>
        <w:pStyle w:val="Default"/>
        <w:jc w:val="right"/>
        <w:rPr>
          <w:rFonts w:cs="Times New Roman CYR"/>
        </w:rPr>
      </w:pPr>
      <w:r w:rsidRPr="00810B08">
        <w:t xml:space="preserve">к приказу </w:t>
      </w:r>
      <w:r>
        <w:t xml:space="preserve">от </w:t>
      </w:r>
      <w:r w:rsidRPr="00810B08">
        <w:t xml:space="preserve"> </w:t>
      </w:r>
      <w:r>
        <w:t>08</w:t>
      </w:r>
      <w:r w:rsidRPr="00810B08">
        <w:t>.11.2022 г.</w:t>
      </w:r>
      <w:r w:rsidRPr="001D5748">
        <w:t xml:space="preserve"> </w:t>
      </w:r>
      <w:r w:rsidRPr="001D5748">
        <w:rPr>
          <w:bCs/>
          <w:kern w:val="1"/>
          <w:lang w:eastAsia="ar-SA"/>
        </w:rPr>
        <w:t>№ 117/1 о/д</w:t>
      </w:r>
    </w:p>
    <w:p w:rsidR="00321F1E" w:rsidRPr="00810B08" w:rsidRDefault="00321F1E" w:rsidP="00BB5262">
      <w:pPr>
        <w:pStyle w:val="Default"/>
        <w:jc w:val="center"/>
        <w:rPr>
          <w:rFonts w:cs="Times New Roman CYR"/>
          <w:b/>
        </w:rPr>
      </w:pPr>
    </w:p>
    <w:p w:rsidR="00FC6315" w:rsidRPr="00810B08" w:rsidRDefault="00BB5262" w:rsidP="00635F57">
      <w:pPr>
        <w:pStyle w:val="Default"/>
        <w:jc w:val="center"/>
        <w:rPr>
          <w:rFonts w:cs="Times New Roman CYR"/>
          <w:b/>
        </w:rPr>
      </w:pPr>
      <w:r w:rsidRPr="00810B08">
        <w:rPr>
          <w:rFonts w:cs="Times New Roman CYR"/>
          <w:b/>
        </w:rPr>
        <w:t>Календарный</w:t>
      </w:r>
      <w:r w:rsidR="008D59EC" w:rsidRPr="00810B08">
        <w:rPr>
          <w:rFonts w:cs="Times New Roman CYR"/>
        </w:rPr>
        <w:t xml:space="preserve">  </w:t>
      </w:r>
      <w:r w:rsidRPr="00810B08">
        <w:rPr>
          <w:rFonts w:cs="Times New Roman CYR"/>
          <w:b/>
        </w:rPr>
        <w:t>п</w:t>
      </w:r>
      <w:r w:rsidR="00E16432" w:rsidRPr="00810B08">
        <w:rPr>
          <w:rFonts w:cs="Times New Roman CYR"/>
          <w:b/>
        </w:rPr>
        <w:t>лан раб</w:t>
      </w:r>
      <w:r w:rsidR="00462453" w:rsidRPr="00810B08">
        <w:rPr>
          <w:rFonts w:cs="Times New Roman CYR"/>
          <w:b/>
        </w:rPr>
        <w:t xml:space="preserve">оты </w:t>
      </w:r>
      <w:r w:rsidR="00E16432" w:rsidRPr="00810B08">
        <w:rPr>
          <w:rFonts w:cs="Times New Roman CYR"/>
          <w:b/>
        </w:rPr>
        <w:t xml:space="preserve"> на </w:t>
      </w:r>
      <w:r w:rsidR="00810B08" w:rsidRPr="00810B08">
        <w:rPr>
          <w:rFonts w:cs="Times New Roman CYR"/>
          <w:b/>
        </w:rPr>
        <w:t>2022-2023</w:t>
      </w:r>
      <w:r w:rsidR="00A16ECD" w:rsidRPr="00810B08">
        <w:rPr>
          <w:rFonts w:cs="Times New Roman CYR"/>
          <w:b/>
        </w:rPr>
        <w:t xml:space="preserve"> учебный</w:t>
      </w:r>
      <w:r w:rsidR="009D2BC2" w:rsidRPr="00810B08">
        <w:rPr>
          <w:rFonts w:cs="Times New Roman CYR"/>
          <w:b/>
        </w:rPr>
        <w:t xml:space="preserve"> год</w:t>
      </w:r>
    </w:p>
    <w:p w:rsidR="00810B08" w:rsidRDefault="00810B08" w:rsidP="00810B08">
      <w:pPr>
        <w:pStyle w:val="Default"/>
        <w:rPr>
          <w:b/>
        </w:rPr>
      </w:pPr>
    </w:p>
    <w:tbl>
      <w:tblPr>
        <w:tblStyle w:val="a8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976"/>
        <w:gridCol w:w="2127"/>
        <w:gridCol w:w="1275"/>
        <w:gridCol w:w="1560"/>
      </w:tblGrid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4A1F">
              <w:rPr>
                <w:b/>
                <w:sz w:val="24"/>
                <w:szCs w:val="24"/>
              </w:rPr>
              <w:t>п</w:t>
            </w:r>
            <w:proofErr w:type="gramEnd"/>
            <w:r w:rsidRPr="00824A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FF25FC">
            <w:pPr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FF25FC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>Содержание деятельности лаборатории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FF25FC">
            <w:pPr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b/>
                <w:sz w:val="24"/>
                <w:szCs w:val="24"/>
              </w:rPr>
            </w:pPr>
            <w:r w:rsidRPr="00824A1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b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Заседание рабочей группы </w:t>
            </w:r>
            <w:r w:rsidRPr="00824A1F">
              <w:rPr>
                <w:color w:val="000000"/>
                <w:sz w:val="24"/>
                <w:szCs w:val="24"/>
              </w:rPr>
              <w:t xml:space="preserve"> 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24A1F">
              <w:rPr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976" w:type="dxa"/>
            <w:vAlign w:val="center"/>
          </w:tcPr>
          <w:p w:rsidR="00810B08" w:rsidRPr="00810B08" w:rsidRDefault="00810B08" w:rsidP="00AB7B3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Анализ состояния готовности образовательного  учреждения  и участников  образовательных отношений  к реализации инновационной деятельности.</w:t>
            </w:r>
            <w:r w:rsidRPr="00824A1F">
              <w:rPr>
                <w:sz w:val="24"/>
                <w:szCs w:val="24"/>
              </w:rPr>
              <w:t xml:space="preserve"> 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>Обсуждение и утверждение плана реализации инновационной деятельности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Определение структуры управления деятельностью, распределение обязанностей</w:t>
            </w:r>
          </w:p>
          <w:p w:rsidR="00810B08" w:rsidRPr="00824A1F" w:rsidRDefault="00810B08" w:rsidP="00AB7B3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Октябрь     2022 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Родительские собрания </w:t>
            </w:r>
            <w:r w:rsidRPr="00824A1F">
              <w:rPr>
                <w:color w:val="000000"/>
                <w:sz w:val="24"/>
                <w:szCs w:val="24"/>
              </w:rPr>
              <w:t>по вопросу открытия лаборатории</w:t>
            </w:r>
          </w:p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color w:val="000000"/>
                <w:sz w:val="24"/>
                <w:szCs w:val="24"/>
              </w:rPr>
              <w:t>Заседание Совета родителей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 по вопросу согласования работы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Распространение информации среди участников образовательных отношений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Style w:val="c3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Согласование и принятие к исполнению программы инновационной деятельности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proofErr w:type="spellStart"/>
            <w:r w:rsidRPr="00824A1F">
              <w:rPr>
                <w:sz w:val="24"/>
                <w:szCs w:val="24"/>
              </w:rPr>
              <w:t>Гладенина</w:t>
            </w:r>
            <w:proofErr w:type="spellEnd"/>
            <w:r w:rsidRPr="00824A1F">
              <w:rPr>
                <w:sz w:val="24"/>
                <w:szCs w:val="24"/>
              </w:rPr>
              <w:t xml:space="preserve"> А.Н.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Обеспечение лаборатории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 xml:space="preserve">Приобретение, изготовление </w:t>
            </w:r>
          </w:p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программно-методического обеспечения, дидактического материала, необходимого оборудования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t>Организация ОД по развитию речевых и коммуникативных способностей воспитанников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24A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Освещение работы лаборатории на официальном сайте дошкольного учреждения и в мессенджерах 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  <w:lang w:eastAsia="ru-RU"/>
              </w:rPr>
            </w:pPr>
            <w:r w:rsidRPr="00824A1F">
              <w:rPr>
                <w:sz w:val="24"/>
                <w:szCs w:val="24"/>
                <w:lang w:eastAsia="ru-RU"/>
              </w:rPr>
              <w:t>Фото-отчеты, описание мероприятий, консультации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Распространение опыта работы педагогов. Мотивация родительской общественности на взаимодействие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Создание фото и видеотеки лаборатории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Фото и видеосъемка мероприятий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Накопление и обогащение инновационного опыта для успешной работы с воспитанниками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Климова  Н.В.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810B08" w:rsidRDefault="00810B08" w:rsidP="00AB7B3D">
            <w:pPr>
              <w:pStyle w:val="a5"/>
              <w:ind w:left="0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 xml:space="preserve">Разработка и реализация инновационных форм работы по речевому </w:t>
            </w:r>
            <w:r w:rsidRPr="00824A1F">
              <w:rPr>
                <w:sz w:val="24"/>
                <w:szCs w:val="24"/>
              </w:rPr>
              <w:lastRenderedPageBreak/>
              <w:t xml:space="preserve">развитию детей  </w:t>
            </w:r>
          </w:p>
          <w:p w:rsidR="00810B08" w:rsidRDefault="00810B08" w:rsidP="00AB7B3D">
            <w:pPr>
              <w:pStyle w:val="a5"/>
              <w:ind w:left="0"/>
              <w:rPr>
                <w:sz w:val="24"/>
                <w:szCs w:val="24"/>
              </w:rPr>
            </w:pPr>
          </w:p>
          <w:p w:rsidR="00810B08" w:rsidRDefault="00810B08" w:rsidP="00AB7B3D">
            <w:pPr>
              <w:pStyle w:val="a5"/>
              <w:ind w:left="0"/>
              <w:rPr>
                <w:sz w:val="24"/>
                <w:szCs w:val="24"/>
              </w:rPr>
            </w:pPr>
          </w:p>
          <w:p w:rsidR="00810B08" w:rsidRDefault="00810B08" w:rsidP="00AB7B3D">
            <w:pPr>
              <w:pStyle w:val="a5"/>
              <w:ind w:left="0"/>
              <w:rPr>
                <w:sz w:val="24"/>
                <w:szCs w:val="24"/>
              </w:rPr>
            </w:pPr>
          </w:p>
          <w:p w:rsidR="00810B08" w:rsidRPr="00824A1F" w:rsidRDefault="00810B08" w:rsidP="00AB7B3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lastRenderedPageBreak/>
              <w:t xml:space="preserve">Внедрение инновационных речевых технологий в систему </w:t>
            </w:r>
            <w:r w:rsidRPr="00824A1F">
              <w:rPr>
                <w:sz w:val="24"/>
                <w:szCs w:val="24"/>
              </w:rPr>
              <w:lastRenderedPageBreak/>
              <w:t xml:space="preserve">образовательной работы 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lastRenderedPageBreak/>
              <w:t xml:space="preserve">Овладение инновационными педагогическими </w:t>
            </w:r>
            <w:r w:rsidRPr="00824A1F">
              <w:rPr>
                <w:rStyle w:val="c3"/>
                <w:sz w:val="24"/>
                <w:szCs w:val="24"/>
              </w:rPr>
              <w:lastRenderedPageBreak/>
              <w:t>технологиями речевого развития дошкольников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lastRenderedPageBreak/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A1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диагностического обследования 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Оценка индивидуального речевого развития воспитанников 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Выводы по результатам обследования  и разработка рекомендаций по решению выявленных проблем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Участие в районном Круглом столе «Обмен опытом»</w:t>
            </w:r>
          </w:p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Мотивация педагогов к инновационной деятельности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Style w:val="c3"/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t>Обмен опытом педагогов в области речевого развития  дошкольников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декабрь</w:t>
            </w:r>
          </w:p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 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Климова Н.В.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outlineLvl w:val="0"/>
              <w:rPr>
                <w:rStyle w:val="c2"/>
                <w:bCs/>
                <w:kern w:val="36"/>
                <w:sz w:val="24"/>
                <w:szCs w:val="24"/>
                <w:lang w:eastAsia="ru-RU"/>
              </w:rPr>
            </w:pPr>
            <w:r w:rsidRPr="00824A1F">
              <w:rPr>
                <w:rFonts w:eastAsia="Calibri"/>
                <w:sz w:val="24"/>
                <w:szCs w:val="24"/>
              </w:rPr>
              <w:t xml:space="preserve">Разработка практического материала </w:t>
            </w:r>
          </w:p>
          <w:p w:rsidR="00810B08" w:rsidRPr="00824A1F" w:rsidRDefault="00810B08" w:rsidP="00AB7B3D">
            <w:pPr>
              <w:outlineLvl w:val="0"/>
              <w:rPr>
                <w:rStyle w:val="c2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outlineLvl w:val="0"/>
              <w:rPr>
                <w:rStyle w:val="c2"/>
                <w:bCs/>
                <w:kern w:val="36"/>
                <w:sz w:val="24"/>
                <w:szCs w:val="24"/>
                <w:lang w:eastAsia="ru-RU"/>
              </w:rPr>
            </w:pPr>
            <w:r w:rsidRPr="00824A1F">
              <w:rPr>
                <w:rFonts w:eastAsia="Calibri"/>
                <w:sz w:val="24"/>
                <w:szCs w:val="24"/>
              </w:rPr>
              <w:t xml:space="preserve">Разработка комплекса разновозрастных игровых упражнений, творческих заданий </w:t>
            </w:r>
          </w:p>
          <w:p w:rsidR="00810B08" w:rsidRPr="00824A1F" w:rsidRDefault="00810B08" w:rsidP="00AB7B3D">
            <w:pPr>
              <w:rPr>
                <w:rStyle w:val="c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Style w:val="c3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Разработка пособий  в помощь воспитателям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Климова Н.В.,  рабочая группа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Участие в учебно-методических,  практических семинарах,  </w:t>
            </w:r>
            <w:proofErr w:type="spellStart"/>
            <w:r w:rsidRPr="00824A1F">
              <w:rPr>
                <w:rFonts w:eastAsia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824A1F">
              <w:rPr>
                <w:rFonts w:eastAsia="Calibri"/>
                <w:color w:val="000000"/>
                <w:sz w:val="24"/>
                <w:szCs w:val="24"/>
              </w:rPr>
              <w:t>, научно-практических конференциях</w:t>
            </w:r>
          </w:p>
          <w:p w:rsidR="00810B08" w:rsidRPr="00824A1F" w:rsidRDefault="00810B08" w:rsidP="00AB7B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bCs/>
                <w:sz w:val="24"/>
                <w:szCs w:val="24"/>
              </w:rPr>
            </w:pPr>
            <w:r w:rsidRPr="00824A1F">
              <w:rPr>
                <w:bCs/>
                <w:sz w:val="24"/>
                <w:szCs w:val="24"/>
              </w:rPr>
              <w:t xml:space="preserve">Обмен опытом,  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>публичные выступления участников лаборатории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Ознакомление с новыми методами и технологиями речевого развития.</w:t>
            </w:r>
          </w:p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Нако</w:t>
            </w:r>
            <w:r w:rsidRPr="00824A1F">
              <w:rPr>
                <w:color w:val="000000"/>
                <w:sz w:val="24"/>
                <w:szCs w:val="24"/>
              </w:rPr>
              <w:t>пление  и распространение опыта работы в рамках лаборатории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proofErr w:type="spellStart"/>
            <w:r w:rsidRPr="00824A1F">
              <w:rPr>
                <w:sz w:val="24"/>
                <w:szCs w:val="24"/>
              </w:rPr>
              <w:t>Гладенина</w:t>
            </w:r>
            <w:proofErr w:type="spellEnd"/>
            <w:r w:rsidRPr="00824A1F">
              <w:rPr>
                <w:sz w:val="24"/>
                <w:szCs w:val="24"/>
              </w:rPr>
              <w:t xml:space="preserve"> А.Н., Климова Н.В.</w:t>
            </w:r>
          </w:p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color w:val="000000"/>
                <w:sz w:val="24"/>
                <w:szCs w:val="24"/>
              </w:rPr>
            </w:pPr>
            <w:r w:rsidRPr="00824A1F">
              <w:rPr>
                <w:color w:val="000000"/>
                <w:sz w:val="24"/>
                <w:szCs w:val="24"/>
              </w:rPr>
              <w:t>Размещение публикаций п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о вопросам работы </w:t>
            </w:r>
            <w:r w:rsidRPr="00824A1F">
              <w:rPr>
                <w:color w:val="000000"/>
                <w:sz w:val="24"/>
                <w:szCs w:val="24"/>
              </w:rPr>
              <w:t xml:space="preserve"> лаборатории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Печатные публикации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Распространение опыта работы в лаборатории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rPr>
                <w:color w:val="000000"/>
                <w:sz w:val="24"/>
                <w:szCs w:val="24"/>
              </w:rPr>
            </w:pPr>
            <w:r w:rsidRPr="00824A1F">
              <w:rPr>
                <w:color w:val="000000"/>
                <w:sz w:val="24"/>
                <w:szCs w:val="24"/>
              </w:rPr>
              <w:t>Участие воспитанников в фестивалях</w:t>
            </w: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, акциях, конкурсах 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Мотивация воспитанников к развивающей деятельности, речевому творчеству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t>Сетевое взаимодействие образовательных, общественных организаций и родителей воспитанников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 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pStyle w:val="c6"/>
              <w:spacing w:before="0" w:beforeAutospacing="0" w:after="0" w:afterAutospacing="0"/>
              <w:rPr>
                <w:rStyle w:val="c2"/>
                <w:sz w:val="24"/>
                <w:szCs w:val="24"/>
              </w:rPr>
            </w:pPr>
            <w:r w:rsidRPr="00824A1F">
              <w:rPr>
                <w:color w:val="000000"/>
                <w:sz w:val="24"/>
                <w:szCs w:val="24"/>
              </w:rPr>
              <w:t xml:space="preserve">Организация, проведение методических семинаров, мастер-классов, открытой образовательной деятельности 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rStyle w:val="c2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 xml:space="preserve">Обсуждение, обобщение результатов деятельности </w:t>
            </w:r>
            <w:r w:rsidRPr="00824A1F">
              <w:rPr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Обмен опытом.</w:t>
            </w:r>
          </w:p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Повышение уровня</w:t>
            </w:r>
          </w:p>
          <w:p w:rsidR="00810B08" w:rsidRPr="00824A1F" w:rsidRDefault="00810B08" w:rsidP="00AB7B3D">
            <w:pPr>
              <w:rPr>
                <w:sz w:val="24"/>
                <w:szCs w:val="24"/>
              </w:rPr>
            </w:pPr>
            <w:r w:rsidRPr="00824A1F">
              <w:rPr>
                <w:rFonts w:eastAsia="Calibri"/>
                <w:color w:val="000000"/>
                <w:sz w:val="24"/>
                <w:szCs w:val="24"/>
              </w:rPr>
              <w:t>мастерства педагогов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proofErr w:type="spellStart"/>
            <w:r w:rsidRPr="00824A1F">
              <w:rPr>
                <w:sz w:val="24"/>
                <w:szCs w:val="24"/>
              </w:rPr>
              <w:t>Гладенина</w:t>
            </w:r>
            <w:proofErr w:type="spellEnd"/>
            <w:r w:rsidRPr="00824A1F">
              <w:rPr>
                <w:sz w:val="24"/>
                <w:szCs w:val="24"/>
              </w:rPr>
              <w:t xml:space="preserve"> А.Н., Климова Н.В.</w:t>
            </w:r>
          </w:p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pStyle w:val="c6"/>
              <w:spacing w:before="0" w:beforeAutospacing="0" w:after="0" w:afterAutospacing="0"/>
              <w:rPr>
                <w:rStyle w:val="c2"/>
                <w:sz w:val="24"/>
                <w:szCs w:val="24"/>
              </w:rPr>
            </w:pPr>
            <w:r w:rsidRPr="00824A1F">
              <w:rPr>
                <w:rStyle w:val="c2"/>
                <w:sz w:val="24"/>
                <w:szCs w:val="24"/>
              </w:rPr>
              <w:t xml:space="preserve">Организация и проведение  праздника </w:t>
            </w:r>
            <w:r w:rsidRPr="00824A1F">
              <w:rPr>
                <w:rStyle w:val="c2"/>
                <w:sz w:val="24"/>
                <w:szCs w:val="24"/>
              </w:rPr>
              <w:lastRenderedPageBreak/>
              <w:t xml:space="preserve">«Умеем и </w:t>
            </w:r>
            <w:proofErr w:type="gramStart"/>
            <w:r w:rsidRPr="00824A1F">
              <w:rPr>
                <w:rStyle w:val="c2"/>
                <w:sz w:val="24"/>
                <w:szCs w:val="24"/>
              </w:rPr>
              <w:t>любим</w:t>
            </w:r>
            <w:proofErr w:type="gramEnd"/>
            <w:r w:rsidRPr="00824A1F">
              <w:rPr>
                <w:rStyle w:val="c2"/>
                <w:sz w:val="24"/>
                <w:szCs w:val="24"/>
              </w:rPr>
              <w:t xml:space="preserve"> говорить» совместно с родителями воспитанников и общественными организациями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rStyle w:val="c2"/>
                <w:sz w:val="24"/>
                <w:szCs w:val="24"/>
              </w:rPr>
            </w:pPr>
            <w:r w:rsidRPr="00824A1F">
              <w:rPr>
                <w:rStyle w:val="c2"/>
                <w:sz w:val="24"/>
                <w:szCs w:val="24"/>
              </w:rPr>
              <w:lastRenderedPageBreak/>
              <w:t xml:space="preserve">Проведение совместных мероприятий 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Style w:val="c3"/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t xml:space="preserve">Реализация единой </w:t>
            </w:r>
            <w:r w:rsidRPr="00824A1F">
              <w:rPr>
                <w:rStyle w:val="c3"/>
                <w:sz w:val="24"/>
                <w:szCs w:val="24"/>
              </w:rPr>
              <w:lastRenderedPageBreak/>
              <w:t xml:space="preserve">образовательной среды 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lastRenderedPageBreak/>
              <w:t>24 мая 2023г.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 xml:space="preserve">Рабочая группа </w:t>
            </w:r>
            <w:r w:rsidRPr="00824A1F">
              <w:rPr>
                <w:sz w:val="24"/>
                <w:szCs w:val="24"/>
              </w:rPr>
              <w:lastRenderedPageBreak/>
              <w:t>лаборатории</w:t>
            </w:r>
          </w:p>
        </w:tc>
      </w:tr>
      <w:tr w:rsidR="00810B08" w:rsidRPr="00824A1F" w:rsidTr="00AB7B3D">
        <w:tc>
          <w:tcPr>
            <w:tcW w:w="709" w:type="dxa"/>
            <w:vAlign w:val="center"/>
          </w:tcPr>
          <w:p w:rsidR="00810B08" w:rsidRPr="00824A1F" w:rsidRDefault="00810B08" w:rsidP="00FF25FC">
            <w:pPr>
              <w:pStyle w:val="a5"/>
              <w:ind w:left="227"/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6" w:type="dxa"/>
            <w:vAlign w:val="center"/>
          </w:tcPr>
          <w:p w:rsidR="00810B08" w:rsidRPr="00824A1F" w:rsidRDefault="00810B08" w:rsidP="00AB7B3D">
            <w:pPr>
              <w:widowControl w:val="0"/>
              <w:adjustRightInd w:val="0"/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Разработка пособий, методических рекомендаций по инновационным формам работы в системе речевого развития</w:t>
            </w:r>
          </w:p>
        </w:tc>
        <w:tc>
          <w:tcPr>
            <w:tcW w:w="2976" w:type="dxa"/>
            <w:vAlign w:val="center"/>
          </w:tcPr>
          <w:p w:rsidR="00810B08" w:rsidRPr="00824A1F" w:rsidRDefault="00810B08" w:rsidP="00AB7B3D">
            <w:pPr>
              <w:rPr>
                <w:rFonts w:eastAsia="Calibri"/>
                <w:sz w:val="24"/>
                <w:szCs w:val="24"/>
              </w:rPr>
            </w:pPr>
            <w:r w:rsidRPr="00824A1F">
              <w:rPr>
                <w:rFonts w:eastAsia="Calibri"/>
                <w:sz w:val="24"/>
                <w:szCs w:val="24"/>
              </w:rPr>
              <w:t>Создание подборки материалов для печатных  разработок, пособий</w:t>
            </w:r>
          </w:p>
        </w:tc>
        <w:tc>
          <w:tcPr>
            <w:tcW w:w="2127" w:type="dxa"/>
            <w:vAlign w:val="center"/>
          </w:tcPr>
          <w:p w:rsidR="00810B08" w:rsidRPr="00824A1F" w:rsidRDefault="00810B08" w:rsidP="00AB7B3D">
            <w:pPr>
              <w:rPr>
                <w:rStyle w:val="c3"/>
                <w:sz w:val="24"/>
                <w:szCs w:val="24"/>
              </w:rPr>
            </w:pPr>
            <w:r w:rsidRPr="00824A1F">
              <w:rPr>
                <w:rStyle w:val="c3"/>
                <w:sz w:val="24"/>
                <w:szCs w:val="24"/>
              </w:rPr>
              <w:t>Повышение теоретических и практических знаний, умений и навыков, профессионализма и творчества педагогов</w:t>
            </w:r>
          </w:p>
        </w:tc>
        <w:tc>
          <w:tcPr>
            <w:tcW w:w="1275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2022-2023 гг.</w:t>
            </w:r>
          </w:p>
        </w:tc>
        <w:tc>
          <w:tcPr>
            <w:tcW w:w="1560" w:type="dxa"/>
            <w:vAlign w:val="center"/>
          </w:tcPr>
          <w:p w:rsidR="00810B08" w:rsidRPr="00824A1F" w:rsidRDefault="00810B08" w:rsidP="00FF25FC">
            <w:pPr>
              <w:jc w:val="center"/>
              <w:rPr>
                <w:sz w:val="24"/>
                <w:szCs w:val="24"/>
              </w:rPr>
            </w:pPr>
            <w:r w:rsidRPr="00824A1F">
              <w:rPr>
                <w:sz w:val="24"/>
                <w:szCs w:val="24"/>
              </w:rPr>
              <w:t>Рабочая группа</w:t>
            </w:r>
          </w:p>
        </w:tc>
      </w:tr>
    </w:tbl>
    <w:p w:rsidR="00810B08" w:rsidRDefault="00810B08" w:rsidP="00810B08"/>
    <w:sectPr w:rsidR="00810B08" w:rsidSect="0073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E3798"/>
    <w:multiLevelType w:val="multilevel"/>
    <w:tmpl w:val="E5A2336A"/>
    <w:lvl w:ilvl="0">
      <w:start w:val="1"/>
      <w:numFmt w:val="decimal"/>
      <w:lvlText w:val="%1."/>
      <w:lvlJc w:val="left"/>
      <w:pPr>
        <w:ind w:left="450" w:hanging="45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 CYR" w:hint="default"/>
      </w:rPr>
    </w:lvl>
  </w:abstractNum>
  <w:abstractNum w:abstractNumId="2">
    <w:nsid w:val="0EF62DE0"/>
    <w:multiLevelType w:val="hybridMultilevel"/>
    <w:tmpl w:val="42AC5018"/>
    <w:lvl w:ilvl="0" w:tplc="188C24B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F495D83"/>
    <w:multiLevelType w:val="multilevel"/>
    <w:tmpl w:val="501800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82427"/>
    <w:multiLevelType w:val="hybridMultilevel"/>
    <w:tmpl w:val="24CA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470A1"/>
    <w:multiLevelType w:val="multilevel"/>
    <w:tmpl w:val="567A0F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6">
    <w:nsid w:val="5F0F1D3F"/>
    <w:multiLevelType w:val="multilevel"/>
    <w:tmpl w:val="664AB0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AC2302"/>
    <w:multiLevelType w:val="multilevel"/>
    <w:tmpl w:val="BA2CBC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FB763E"/>
    <w:multiLevelType w:val="hybridMultilevel"/>
    <w:tmpl w:val="BD0856B0"/>
    <w:lvl w:ilvl="0" w:tplc="B0F09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51E54"/>
    <w:multiLevelType w:val="multilevel"/>
    <w:tmpl w:val="67F470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2160"/>
      </w:pPr>
      <w:rPr>
        <w:rFonts w:hint="default"/>
      </w:rPr>
    </w:lvl>
  </w:abstractNum>
  <w:abstractNum w:abstractNumId="10">
    <w:nsid w:val="71602F1A"/>
    <w:multiLevelType w:val="hybridMultilevel"/>
    <w:tmpl w:val="B358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A3AA1"/>
    <w:multiLevelType w:val="multilevel"/>
    <w:tmpl w:val="DB640A28"/>
    <w:lvl w:ilvl="0">
      <w:start w:val="2"/>
      <w:numFmt w:val="decimal"/>
      <w:lvlText w:val="%1."/>
      <w:lvlJc w:val="left"/>
      <w:pPr>
        <w:ind w:left="450" w:hanging="45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 CYR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B2E"/>
    <w:rsid w:val="00002B42"/>
    <w:rsid w:val="000109F2"/>
    <w:rsid w:val="00017DC3"/>
    <w:rsid w:val="00036FF2"/>
    <w:rsid w:val="00043C5B"/>
    <w:rsid w:val="00057720"/>
    <w:rsid w:val="0007405F"/>
    <w:rsid w:val="00083C57"/>
    <w:rsid w:val="000A78CD"/>
    <w:rsid w:val="000A7A08"/>
    <w:rsid w:val="000C2684"/>
    <w:rsid w:val="000D56FB"/>
    <w:rsid w:val="000E1D0F"/>
    <w:rsid w:val="000F4B2E"/>
    <w:rsid w:val="00120184"/>
    <w:rsid w:val="00126705"/>
    <w:rsid w:val="00130383"/>
    <w:rsid w:val="00136C22"/>
    <w:rsid w:val="001653D7"/>
    <w:rsid w:val="001746C5"/>
    <w:rsid w:val="00186319"/>
    <w:rsid w:val="00195764"/>
    <w:rsid w:val="001A1423"/>
    <w:rsid w:val="001B32F9"/>
    <w:rsid w:val="001C52DB"/>
    <w:rsid w:val="001D5748"/>
    <w:rsid w:val="001F3C03"/>
    <w:rsid w:val="00215608"/>
    <w:rsid w:val="00223A06"/>
    <w:rsid w:val="002D0330"/>
    <w:rsid w:val="002F3BC5"/>
    <w:rsid w:val="00321F1E"/>
    <w:rsid w:val="00330688"/>
    <w:rsid w:val="00340050"/>
    <w:rsid w:val="00345114"/>
    <w:rsid w:val="00383805"/>
    <w:rsid w:val="0039452E"/>
    <w:rsid w:val="003A608A"/>
    <w:rsid w:val="003D2D12"/>
    <w:rsid w:val="003E0C10"/>
    <w:rsid w:val="00400ADF"/>
    <w:rsid w:val="00436BEB"/>
    <w:rsid w:val="0045299C"/>
    <w:rsid w:val="00462453"/>
    <w:rsid w:val="00476715"/>
    <w:rsid w:val="00483E74"/>
    <w:rsid w:val="00490080"/>
    <w:rsid w:val="004901FB"/>
    <w:rsid w:val="004B651D"/>
    <w:rsid w:val="004B7772"/>
    <w:rsid w:val="004E7F37"/>
    <w:rsid w:val="00506381"/>
    <w:rsid w:val="00523C20"/>
    <w:rsid w:val="00550E85"/>
    <w:rsid w:val="00554170"/>
    <w:rsid w:val="00572138"/>
    <w:rsid w:val="005816B8"/>
    <w:rsid w:val="005C094F"/>
    <w:rsid w:val="005C1E2F"/>
    <w:rsid w:val="005C3980"/>
    <w:rsid w:val="005C5EAF"/>
    <w:rsid w:val="005E1C06"/>
    <w:rsid w:val="005E6789"/>
    <w:rsid w:val="00601378"/>
    <w:rsid w:val="00635F57"/>
    <w:rsid w:val="00637C95"/>
    <w:rsid w:val="0064383D"/>
    <w:rsid w:val="00665A5C"/>
    <w:rsid w:val="00672DF1"/>
    <w:rsid w:val="00692F95"/>
    <w:rsid w:val="006A088C"/>
    <w:rsid w:val="00702A5F"/>
    <w:rsid w:val="0071075D"/>
    <w:rsid w:val="00712244"/>
    <w:rsid w:val="00716041"/>
    <w:rsid w:val="007353C3"/>
    <w:rsid w:val="00735E59"/>
    <w:rsid w:val="00736DFF"/>
    <w:rsid w:val="00754096"/>
    <w:rsid w:val="00757530"/>
    <w:rsid w:val="00762220"/>
    <w:rsid w:val="00762316"/>
    <w:rsid w:val="00771DB7"/>
    <w:rsid w:val="0078139C"/>
    <w:rsid w:val="0078273C"/>
    <w:rsid w:val="007C12FF"/>
    <w:rsid w:val="007C4E5C"/>
    <w:rsid w:val="0080636F"/>
    <w:rsid w:val="0080789F"/>
    <w:rsid w:val="00810B08"/>
    <w:rsid w:val="00813DFA"/>
    <w:rsid w:val="00827780"/>
    <w:rsid w:val="0083012C"/>
    <w:rsid w:val="00833B96"/>
    <w:rsid w:val="00834DC6"/>
    <w:rsid w:val="00836800"/>
    <w:rsid w:val="008439E5"/>
    <w:rsid w:val="008447DA"/>
    <w:rsid w:val="00845759"/>
    <w:rsid w:val="00874195"/>
    <w:rsid w:val="008976AE"/>
    <w:rsid w:val="008A0B37"/>
    <w:rsid w:val="008A1EFF"/>
    <w:rsid w:val="008A6609"/>
    <w:rsid w:val="008D59EC"/>
    <w:rsid w:val="008E494C"/>
    <w:rsid w:val="008F5581"/>
    <w:rsid w:val="00947161"/>
    <w:rsid w:val="00983CFC"/>
    <w:rsid w:val="009922A3"/>
    <w:rsid w:val="009960F7"/>
    <w:rsid w:val="009A7EC7"/>
    <w:rsid w:val="009B0F57"/>
    <w:rsid w:val="009B1DEE"/>
    <w:rsid w:val="009B405E"/>
    <w:rsid w:val="009C3B79"/>
    <w:rsid w:val="009C6655"/>
    <w:rsid w:val="009D2BC2"/>
    <w:rsid w:val="009D2C18"/>
    <w:rsid w:val="00A048F2"/>
    <w:rsid w:val="00A05DD0"/>
    <w:rsid w:val="00A0758B"/>
    <w:rsid w:val="00A10296"/>
    <w:rsid w:val="00A1196A"/>
    <w:rsid w:val="00A16ECD"/>
    <w:rsid w:val="00A21B0C"/>
    <w:rsid w:val="00A22F39"/>
    <w:rsid w:val="00A2616F"/>
    <w:rsid w:val="00A2724D"/>
    <w:rsid w:val="00AA392A"/>
    <w:rsid w:val="00AB2A6B"/>
    <w:rsid w:val="00AB7B3D"/>
    <w:rsid w:val="00AC5A77"/>
    <w:rsid w:val="00AC67DA"/>
    <w:rsid w:val="00AF45EF"/>
    <w:rsid w:val="00B84F79"/>
    <w:rsid w:val="00BB5262"/>
    <w:rsid w:val="00BF751D"/>
    <w:rsid w:val="00C04899"/>
    <w:rsid w:val="00C06347"/>
    <w:rsid w:val="00C2737A"/>
    <w:rsid w:val="00C3063F"/>
    <w:rsid w:val="00C32D00"/>
    <w:rsid w:val="00C64AB0"/>
    <w:rsid w:val="00C77AA9"/>
    <w:rsid w:val="00C77AD3"/>
    <w:rsid w:val="00C924B8"/>
    <w:rsid w:val="00C92BDC"/>
    <w:rsid w:val="00C94FDA"/>
    <w:rsid w:val="00C977D7"/>
    <w:rsid w:val="00CA3F94"/>
    <w:rsid w:val="00CA58FF"/>
    <w:rsid w:val="00CA77B7"/>
    <w:rsid w:val="00CB3D29"/>
    <w:rsid w:val="00CD2E65"/>
    <w:rsid w:val="00CE1035"/>
    <w:rsid w:val="00CE3180"/>
    <w:rsid w:val="00CE4DEF"/>
    <w:rsid w:val="00CE5E54"/>
    <w:rsid w:val="00D267E6"/>
    <w:rsid w:val="00D47E70"/>
    <w:rsid w:val="00D532BF"/>
    <w:rsid w:val="00D60BD5"/>
    <w:rsid w:val="00D620FC"/>
    <w:rsid w:val="00D82029"/>
    <w:rsid w:val="00D84A9E"/>
    <w:rsid w:val="00D97C72"/>
    <w:rsid w:val="00DA24FE"/>
    <w:rsid w:val="00DB5EC5"/>
    <w:rsid w:val="00DF3BC2"/>
    <w:rsid w:val="00E12F4F"/>
    <w:rsid w:val="00E16432"/>
    <w:rsid w:val="00E36424"/>
    <w:rsid w:val="00E43A89"/>
    <w:rsid w:val="00E51BBB"/>
    <w:rsid w:val="00E735CB"/>
    <w:rsid w:val="00E957C2"/>
    <w:rsid w:val="00EA2130"/>
    <w:rsid w:val="00F0369E"/>
    <w:rsid w:val="00F1191E"/>
    <w:rsid w:val="00F14B68"/>
    <w:rsid w:val="00F43309"/>
    <w:rsid w:val="00F56B71"/>
    <w:rsid w:val="00F61A57"/>
    <w:rsid w:val="00F81983"/>
    <w:rsid w:val="00F82E74"/>
    <w:rsid w:val="00FA26E5"/>
    <w:rsid w:val="00FC6315"/>
    <w:rsid w:val="00FF2BD1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0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A213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EA2130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3">
    <w:name w:val="Hyperlink"/>
    <w:semiHidden/>
    <w:rsid w:val="00EA2130"/>
    <w:rPr>
      <w:color w:val="000080"/>
      <w:u w:val="single"/>
    </w:rPr>
  </w:style>
  <w:style w:type="paragraph" w:styleId="a4">
    <w:name w:val="Normal (Web)"/>
    <w:basedOn w:val="a"/>
    <w:unhideWhenUsed/>
    <w:rsid w:val="00EA21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9B1DEE"/>
    <w:pPr>
      <w:ind w:left="720"/>
      <w:contextualSpacing/>
    </w:pPr>
  </w:style>
  <w:style w:type="paragraph" w:customStyle="1" w:styleId="a6">
    <w:name w:val="Содержимое таблицы"/>
    <w:basedOn w:val="a"/>
    <w:rsid w:val="00126705"/>
    <w:pPr>
      <w:widowControl w:val="0"/>
      <w:suppressLineNumbers/>
    </w:pPr>
    <w:rPr>
      <w:rFonts w:ascii="Arial" w:eastAsia="Lucida Sans Unicode" w:hAnsi="Arial"/>
      <w:kern w:val="1"/>
      <w:sz w:val="20"/>
      <w:lang w:eastAsia="en-US"/>
    </w:rPr>
  </w:style>
  <w:style w:type="character" w:styleId="a7">
    <w:name w:val="Strong"/>
    <w:basedOn w:val="a0"/>
    <w:uiPriority w:val="22"/>
    <w:qFormat/>
    <w:rsid w:val="00C924B8"/>
    <w:rPr>
      <w:b/>
      <w:bCs/>
    </w:rPr>
  </w:style>
  <w:style w:type="paragraph" w:customStyle="1" w:styleId="21">
    <w:name w:val="Основной текст 21"/>
    <w:basedOn w:val="a"/>
    <w:rsid w:val="00C924B8"/>
    <w:pPr>
      <w:spacing w:after="120" w:line="480" w:lineRule="auto"/>
    </w:pPr>
  </w:style>
  <w:style w:type="table" w:styleId="a8">
    <w:name w:val="Table Grid"/>
    <w:basedOn w:val="a1"/>
    <w:uiPriority w:val="59"/>
    <w:rsid w:val="00757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4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6">
    <w:name w:val="c6"/>
    <w:basedOn w:val="a"/>
    <w:rsid w:val="003400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340050"/>
  </w:style>
  <w:style w:type="character" w:customStyle="1" w:styleId="c3">
    <w:name w:val="c3"/>
    <w:basedOn w:val="a0"/>
    <w:rsid w:val="00340050"/>
  </w:style>
  <w:style w:type="paragraph" w:styleId="a9">
    <w:name w:val="Body Text"/>
    <w:basedOn w:val="a"/>
    <w:link w:val="aa"/>
    <w:unhideWhenUsed/>
    <w:rsid w:val="00340050"/>
    <w:pPr>
      <w:suppressAutoHyphens w:val="0"/>
      <w:jc w:val="center"/>
    </w:pPr>
    <w:rPr>
      <w:b/>
      <w:i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340050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western">
    <w:name w:val="western"/>
    <w:basedOn w:val="a"/>
    <w:rsid w:val="00D532BF"/>
    <w:pPr>
      <w:suppressAutoHyphens w:val="0"/>
      <w:spacing w:before="100" w:beforeAutospacing="1"/>
      <w:jc w:val="both"/>
    </w:pPr>
    <w:rPr>
      <w:lang w:eastAsia="ru-RU"/>
    </w:rPr>
  </w:style>
  <w:style w:type="paragraph" w:styleId="ab">
    <w:name w:val="Title"/>
    <w:basedOn w:val="a"/>
    <w:link w:val="ac"/>
    <w:qFormat/>
    <w:rsid w:val="00D532BF"/>
    <w:pPr>
      <w:tabs>
        <w:tab w:val="left" w:pos="0"/>
      </w:tabs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rsid w:val="00D53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32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2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hdo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7BC0-772D-470D-8E83-DFD8B62A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belochka</dc:creator>
  <cp:lastModifiedBy>АТТО</cp:lastModifiedBy>
  <cp:revision>5</cp:revision>
  <cp:lastPrinted>2021-01-11T10:38:00Z</cp:lastPrinted>
  <dcterms:created xsi:type="dcterms:W3CDTF">2022-11-21T09:31:00Z</dcterms:created>
  <dcterms:modified xsi:type="dcterms:W3CDTF">2023-01-31T10:38:00Z</dcterms:modified>
</cp:coreProperties>
</file>